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E095" w14:textId="05518B5C" w:rsidR="000378AC" w:rsidRPr="00396ADE" w:rsidRDefault="00C0627E" w:rsidP="000378AC">
      <w:pPr>
        <w:spacing w:after="0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03FC8E35" wp14:editId="0AE84838">
            <wp:extent cx="1991156" cy="114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678" cy="114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 w:rsidR="00396ADE" w:rsidRPr="00396ADE">
        <w:rPr>
          <w:b/>
          <w:sz w:val="40"/>
          <w:szCs w:val="40"/>
        </w:rPr>
        <w:t>Full Membership</w:t>
      </w:r>
      <w:r w:rsidR="000378AC" w:rsidRPr="00396ADE">
        <w:rPr>
          <w:b/>
          <w:sz w:val="40"/>
          <w:szCs w:val="40"/>
        </w:rPr>
        <w:t xml:space="preserve"> M</w:t>
      </w:r>
      <w:r w:rsidR="00B80CE2" w:rsidRPr="00396ADE">
        <w:rPr>
          <w:b/>
          <w:sz w:val="40"/>
          <w:szCs w:val="40"/>
        </w:rPr>
        <w:t xml:space="preserve">eeting </w:t>
      </w:r>
      <w:r w:rsidR="00D73AC9">
        <w:rPr>
          <w:b/>
          <w:sz w:val="40"/>
          <w:szCs w:val="40"/>
        </w:rPr>
        <w:t>Minutes</w:t>
      </w:r>
    </w:p>
    <w:p w14:paraId="5887A160" w14:textId="1B9C0185" w:rsidR="000378AC" w:rsidRPr="00A13D73" w:rsidRDefault="000378AC" w:rsidP="000378AC">
      <w:pPr>
        <w:spacing w:after="0"/>
        <w:rPr>
          <w:rFonts w:cstheme="minorHAnsi"/>
          <w:b/>
          <w:sz w:val="24"/>
          <w:szCs w:val="24"/>
        </w:rPr>
      </w:pPr>
      <w:r w:rsidRPr="00A13D73">
        <w:rPr>
          <w:rFonts w:cstheme="minorHAnsi"/>
          <w:b/>
          <w:sz w:val="24"/>
          <w:szCs w:val="24"/>
        </w:rPr>
        <w:t>Date:</w:t>
      </w:r>
      <w:r w:rsidRPr="00A13D73">
        <w:rPr>
          <w:rFonts w:cstheme="minorHAnsi"/>
          <w:b/>
          <w:sz w:val="24"/>
          <w:szCs w:val="24"/>
        </w:rPr>
        <w:tab/>
      </w:r>
      <w:r w:rsidRPr="00A13D73">
        <w:rPr>
          <w:rFonts w:cstheme="minorHAnsi"/>
          <w:sz w:val="24"/>
          <w:szCs w:val="24"/>
        </w:rPr>
        <w:tab/>
      </w:r>
      <w:r w:rsidR="00C7651D">
        <w:rPr>
          <w:rFonts w:cstheme="minorHAnsi"/>
          <w:sz w:val="24"/>
          <w:szCs w:val="24"/>
        </w:rPr>
        <w:t xml:space="preserve">Thursday, </w:t>
      </w:r>
      <w:r w:rsidR="001B4D24">
        <w:rPr>
          <w:rFonts w:cstheme="minorHAnsi"/>
          <w:sz w:val="24"/>
          <w:szCs w:val="24"/>
        </w:rPr>
        <w:t>March</w:t>
      </w:r>
      <w:r w:rsidR="00050FA1">
        <w:rPr>
          <w:rFonts w:cstheme="minorHAnsi"/>
          <w:sz w:val="24"/>
          <w:szCs w:val="24"/>
        </w:rPr>
        <w:t xml:space="preserve"> 1</w:t>
      </w:r>
      <w:r w:rsidR="00762F59">
        <w:rPr>
          <w:rFonts w:cstheme="minorHAnsi"/>
          <w:sz w:val="24"/>
          <w:szCs w:val="24"/>
        </w:rPr>
        <w:t>6</w:t>
      </w:r>
      <w:r w:rsidR="00C7651D">
        <w:rPr>
          <w:rFonts w:cstheme="minorHAnsi"/>
          <w:sz w:val="24"/>
          <w:szCs w:val="24"/>
        </w:rPr>
        <w:t>, 20</w:t>
      </w:r>
      <w:r w:rsidR="00C25E73">
        <w:rPr>
          <w:rFonts w:cstheme="minorHAnsi"/>
          <w:sz w:val="24"/>
          <w:szCs w:val="24"/>
        </w:rPr>
        <w:t>23</w:t>
      </w:r>
    </w:p>
    <w:p w14:paraId="6646B345" w14:textId="77777777" w:rsidR="00396ADE" w:rsidRPr="00A13D73" w:rsidRDefault="00396ADE" w:rsidP="00396ADE">
      <w:pPr>
        <w:spacing w:after="0"/>
        <w:rPr>
          <w:rFonts w:cstheme="minorHAnsi"/>
          <w:sz w:val="24"/>
          <w:szCs w:val="24"/>
        </w:rPr>
      </w:pPr>
      <w:r w:rsidRPr="00A13D73">
        <w:rPr>
          <w:rFonts w:cstheme="minorHAnsi"/>
          <w:b/>
          <w:sz w:val="24"/>
          <w:szCs w:val="24"/>
        </w:rPr>
        <w:t>Time:</w:t>
      </w:r>
      <w:r w:rsidRPr="00A13D73">
        <w:rPr>
          <w:rFonts w:cstheme="minorHAnsi"/>
          <w:b/>
          <w:sz w:val="24"/>
          <w:szCs w:val="24"/>
        </w:rPr>
        <w:tab/>
      </w:r>
      <w:r w:rsidRPr="00A13D73">
        <w:rPr>
          <w:rFonts w:cstheme="minorHAnsi"/>
          <w:b/>
          <w:sz w:val="24"/>
          <w:szCs w:val="24"/>
        </w:rPr>
        <w:tab/>
      </w:r>
      <w:r w:rsidRPr="00A13D73">
        <w:rPr>
          <w:rFonts w:cstheme="minorHAnsi"/>
          <w:sz w:val="24"/>
          <w:szCs w:val="24"/>
        </w:rPr>
        <w:t>3:00 PM – 4:30 PM</w:t>
      </w:r>
    </w:p>
    <w:p w14:paraId="06CAA797" w14:textId="0D03342B" w:rsidR="00093DBD" w:rsidRDefault="00396ADE" w:rsidP="00093DBD">
      <w:pPr>
        <w:spacing w:after="0"/>
        <w:ind w:left="1440" w:hanging="1440"/>
        <w:rPr>
          <w:rFonts w:cstheme="minorHAnsi"/>
          <w:b/>
          <w:sz w:val="24"/>
          <w:szCs w:val="24"/>
        </w:rPr>
      </w:pPr>
      <w:r w:rsidRPr="00A13D73">
        <w:rPr>
          <w:rFonts w:cstheme="minorHAnsi"/>
          <w:b/>
          <w:sz w:val="24"/>
          <w:szCs w:val="24"/>
        </w:rPr>
        <w:t xml:space="preserve">Location:    </w:t>
      </w:r>
      <w:r w:rsidRPr="00A13D73">
        <w:rPr>
          <w:rFonts w:cstheme="minorHAnsi"/>
          <w:b/>
          <w:sz w:val="24"/>
          <w:szCs w:val="24"/>
        </w:rPr>
        <w:tab/>
      </w:r>
      <w:r w:rsidR="00C7651D">
        <w:rPr>
          <w:rFonts w:cstheme="minorHAnsi"/>
          <w:b/>
          <w:sz w:val="24"/>
          <w:szCs w:val="24"/>
        </w:rPr>
        <w:t>NIHC Returned</w:t>
      </w:r>
      <w:r w:rsidR="00093DBD">
        <w:rPr>
          <w:rFonts w:cstheme="minorHAnsi"/>
          <w:b/>
          <w:sz w:val="24"/>
          <w:szCs w:val="24"/>
        </w:rPr>
        <w:t xml:space="preserve"> to In-Person Meetings.  Virtual option listed below.</w:t>
      </w:r>
    </w:p>
    <w:p w14:paraId="22C8CF07" w14:textId="3B4DB0CC" w:rsidR="00093DBD" w:rsidRDefault="00093DBD" w:rsidP="00093DBD">
      <w:pPr>
        <w:spacing w:after="0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sz w:val="24"/>
          <w:szCs w:val="24"/>
        </w:rPr>
        <w:t>Winnebago County Health Department</w:t>
      </w:r>
    </w:p>
    <w:p w14:paraId="0757D7CD" w14:textId="1F84F793" w:rsidR="00093DBD" w:rsidRDefault="00093DBD" w:rsidP="00093DB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Room 115</w:t>
      </w:r>
    </w:p>
    <w:p w14:paraId="30F0C366" w14:textId="43942DF1" w:rsidR="00093DBD" w:rsidRDefault="00093DBD" w:rsidP="00093DB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555 N. Court Street, Rockford, IL 61103</w:t>
      </w:r>
    </w:p>
    <w:p w14:paraId="15A9810F" w14:textId="2FF60894" w:rsidR="00093DBD" w:rsidRDefault="00093DBD" w:rsidP="00093DBD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Note: Masks required at all times.  HEPA filters cleaning the air in the meeting room as an additional layer of mitigation.  Distant seating arrangement due to COVID protocol</w:t>
      </w:r>
    </w:p>
    <w:p w14:paraId="31883B5C" w14:textId="525A1662" w:rsidR="007550E7" w:rsidRDefault="007550E7" w:rsidP="00762F59">
      <w:pPr>
        <w:pStyle w:val="PlainText"/>
      </w:pPr>
    </w:p>
    <w:p w14:paraId="65197EE6" w14:textId="07FA9566" w:rsidR="007550E7" w:rsidRPr="00704F9B" w:rsidRDefault="007550E7" w:rsidP="007550E7">
      <w:pPr>
        <w:pStyle w:val="PlainText"/>
        <w:ind w:left="720"/>
        <w:rPr>
          <w:b/>
          <w:bCs/>
        </w:rPr>
      </w:pPr>
      <w:r>
        <w:rPr>
          <w:b/>
          <w:bCs/>
        </w:rPr>
        <w:t>Present</w:t>
      </w:r>
      <w:r w:rsidRPr="00704F9B">
        <w:rPr>
          <w:b/>
          <w:bCs/>
        </w:rPr>
        <w:t>:</w:t>
      </w:r>
      <w:r w:rsidRPr="00704F9B">
        <w:rPr>
          <w:b/>
          <w:bCs/>
          <w:sz w:val="23"/>
          <w:szCs w:val="23"/>
        </w:rPr>
        <w:t xml:space="preserve"> </w:t>
      </w:r>
      <w:r w:rsidRPr="00704F9B">
        <w:rPr>
          <w:sz w:val="23"/>
          <w:szCs w:val="23"/>
        </w:rPr>
        <w:t>Kira Devin, Kelci Cox Raney, Joyce Williams, Jennifer Yochem, Mike Hedrick, Cassandra Barnett, Angela Wood, Dani Alexander, Emily Schwartz, Paula Lind, Olga Ivari,</w:t>
      </w:r>
      <w:r w:rsidR="00704F9B" w:rsidRPr="00704F9B">
        <w:rPr>
          <w:sz w:val="23"/>
          <w:szCs w:val="23"/>
        </w:rPr>
        <w:t xml:space="preserve"> </w:t>
      </w:r>
      <w:r w:rsidR="00E87989" w:rsidRPr="00704F9B">
        <w:rPr>
          <w:sz w:val="23"/>
          <w:szCs w:val="23"/>
        </w:rPr>
        <w:t>Christina Wirsing, Elizabeth Cardenas</w:t>
      </w:r>
      <w:r w:rsidR="00704F9B" w:rsidRPr="00704F9B">
        <w:rPr>
          <w:sz w:val="23"/>
          <w:szCs w:val="23"/>
        </w:rPr>
        <w:t>,</w:t>
      </w:r>
      <w:r w:rsidRPr="00704F9B">
        <w:rPr>
          <w:sz w:val="23"/>
          <w:szCs w:val="23"/>
        </w:rPr>
        <w:t xml:space="preserve"> Sarah Parker, Melissa Crowell</w:t>
      </w:r>
    </w:p>
    <w:p w14:paraId="56526FA0" w14:textId="6C3D60C5" w:rsidR="00D854F2" w:rsidRDefault="00D854F2" w:rsidP="00C25E73">
      <w:pPr>
        <w:rPr>
          <w:b/>
          <w:sz w:val="24"/>
          <w:szCs w:val="24"/>
        </w:rPr>
      </w:pPr>
    </w:p>
    <w:p w14:paraId="7B61A910" w14:textId="35C80AC8" w:rsidR="00093DBD" w:rsidRPr="00093DBD" w:rsidRDefault="00093DBD" w:rsidP="00D854F2">
      <w:pPr>
        <w:ind w:left="1440"/>
        <w:rPr>
          <w:rFonts w:cstheme="minorHAnsi"/>
          <w:b/>
          <w:sz w:val="24"/>
          <w:szCs w:val="24"/>
        </w:rPr>
      </w:pPr>
      <w:r w:rsidRPr="00093DBD">
        <w:rPr>
          <w:b/>
          <w:sz w:val="24"/>
          <w:szCs w:val="24"/>
        </w:rPr>
        <w:t>Agenda Items:</w:t>
      </w:r>
    </w:p>
    <w:p w14:paraId="15223485" w14:textId="2B06F752" w:rsidR="00396ADE" w:rsidRDefault="00396ADE" w:rsidP="00396AD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 w:rsidRPr="00A13D73">
        <w:rPr>
          <w:rFonts w:cstheme="minorHAnsi"/>
          <w:sz w:val="24"/>
          <w:szCs w:val="24"/>
          <w:shd w:val="clear" w:color="auto" w:fill="FFFFFF"/>
        </w:rPr>
        <w:t>Welcome and Introductions</w:t>
      </w:r>
      <w:r w:rsidR="007550E7">
        <w:rPr>
          <w:rFonts w:cstheme="minorHAnsi"/>
          <w:sz w:val="24"/>
          <w:szCs w:val="24"/>
          <w:shd w:val="clear" w:color="auto" w:fill="FFFFFF"/>
        </w:rPr>
        <w:t xml:space="preserve"> – 3:01</w:t>
      </w:r>
      <w:r w:rsidR="00222FCA">
        <w:rPr>
          <w:rFonts w:cstheme="minorHAnsi"/>
          <w:sz w:val="24"/>
          <w:szCs w:val="24"/>
          <w:shd w:val="clear" w:color="auto" w:fill="FFFFFF"/>
        </w:rPr>
        <w:t xml:space="preserve"> pm</w:t>
      </w:r>
    </w:p>
    <w:p w14:paraId="5AABEFB1" w14:textId="1073F5A0" w:rsidR="007550E7" w:rsidRDefault="00222FCA" w:rsidP="00396AD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Review of </w:t>
      </w:r>
      <w:r w:rsidR="007550E7">
        <w:rPr>
          <w:rFonts w:cstheme="minorHAnsi"/>
          <w:sz w:val="24"/>
          <w:szCs w:val="24"/>
          <w:shd w:val="clear" w:color="auto" w:fill="FFFFFF"/>
        </w:rPr>
        <w:t xml:space="preserve">Mission </w:t>
      </w:r>
      <w:r>
        <w:rPr>
          <w:rFonts w:cstheme="minorHAnsi"/>
          <w:sz w:val="24"/>
          <w:szCs w:val="24"/>
          <w:shd w:val="clear" w:color="auto" w:fill="FFFFFF"/>
        </w:rPr>
        <w:t>statement</w:t>
      </w:r>
    </w:p>
    <w:p w14:paraId="4BA2A66F" w14:textId="5BE9CCCB" w:rsidR="00222FCA" w:rsidRPr="00A13D73" w:rsidRDefault="00222FCA" w:rsidP="00222FCA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Moving forward, the mission statement will be read at each meeting</w:t>
      </w:r>
    </w:p>
    <w:p w14:paraId="7D7F22E9" w14:textId="6E82555D" w:rsidR="006108D3" w:rsidRDefault="001B4D24" w:rsidP="004C249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February</w:t>
      </w:r>
      <w:r w:rsidR="00093DBD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523669" w:rsidRPr="00A13D73">
        <w:rPr>
          <w:rFonts w:cstheme="minorHAnsi"/>
          <w:sz w:val="24"/>
          <w:szCs w:val="24"/>
          <w:shd w:val="clear" w:color="auto" w:fill="FFFFFF"/>
        </w:rPr>
        <w:t>Meeting Minute</w:t>
      </w:r>
      <w:r>
        <w:rPr>
          <w:rFonts w:cstheme="minorHAnsi"/>
          <w:sz w:val="24"/>
          <w:szCs w:val="24"/>
          <w:shd w:val="clear" w:color="auto" w:fill="FFFFFF"/>
        </w:rPr>
        <w:t>s Approval</w:t>
      </w:r>
    </w:p>
    <w:p w14:paraId="1911C7B3" w14:textId="4ADBD9BA" w:rsidR="007550E7" w:rsidRDefault="007550E7" w:rsidP="007550E7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1</w:t>
      </w:r>
      <w:r w:rsidRPr="007550E7">
        <w:rPr>
          <w:rFonts w:cstheme="minorHAnsi"/>
          <w:sz w:val="24"/>
          <w:szCs w:val="24"/>
          <w:shd w:val="clear" w:color="auto" w:fill="FFFFFF"/>
          <w:vertAlign w:val="superscript"/>
        </w:rPr>
        <w:t>st</w:t>
      </w:r>
      <w:r>
        <w:rPr>
          <w:rFonts w:cstheme="minorHAnsi"/>
          <w:sz w:val="24"/>
          <w:szCs w:val="24"/>
          <w:shd w:val="clear" w:color="auto" w:fill="FFFFFF"/>
        </w:rPr>
        <w:t xml:space="preserve"> – Kira; 2</w:t>
      </w:r>
      <w:r w:rsidRPr="007550E7">
        <w:rPr>
          <w:rFonts w:cstheme="minorHAnsi"/>
          <w:sz w:val="24"/>
          <w:szCs w:val="24"/>
          <w:shd w:val="clear" w:color="auto" w:fill="FFFFFF"/>
          <w:vertAlign w:val="superscript"/>
        </w:rPr>
        <w:t>nd</w:t>
      </w:r>
      <w:r>
        <w:rPr>
          <w:rFonts w:cstheme="minorHAnsi"/>
          <w:sz w:val="24"/>
          <w:szCs w:val="24"/>
          <w:shd w:val="clear" w:color="auto" w:fill="FFFFFF"/>
        </w:rPr>
        <w:t xml:space="preserve"> – Mike – unanimously approved</w:t>
      </w:r>
    </w:p>
    <w:p w14:paraId="709553A1" w14:textId="33391C6E" w:rsidR="001B4D24" w:rsidRDefault="001B4D24" w:rsidP="004C249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By-Laws (Governance) Report </w:t>
      </w:r>
      <w:r w:rsidR="007550E7">
        <w:rPr>
          <w:rFonts w:cstheme="minorHAnsi"/>
          <w:sz w:val="24"/>
          <w:szCs w:val="24"/>
          <w:shd w:val="clear" w:color="auto" w:fill="FFFFFF"/>
        </w:rPr>
        <w:t>–</w:t>
      </w:r>
      <w:r>
        <w:rPr>
          <w:rFonts w:cstheme="minorHAnsi"/>
          <w:sz w:val="24"/>
          <w:szCs w:val="24"/>
          <w:shd w:val="clear" w:color="auto" w:fill="FFFFFF"/>
        </w:rPr>
        <w:t xml:space="preserve"> Paula</w:t>
      </w:r>
    </w:p>
    <w:p w14:paraId="022198F5" w14:textId="66DBD019" w:rsidR="007550E7" w:rsidRDefault="007550E7" w:rsidP="007550E7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Kira and Paula met</w:t>
      </w:r>
      <w:r w:rsidR="00222FCA">
        <w:rPr>
          <w:rFonts w:cstheme="minorHAnsi"/>
          <w:sz w:val="24"/>
          <w:szCs w:val="24"/>
          <w:shd w:val="clear" w:color="auto" w:fill="FFFFFF"/>
        </w:rPr>
        <w:t xml:space="preserve"> to review the By-laws</w:t>
      </w:r>
    </w:p>
    <w:p w14:paraId="33632D3D" w14:textId="2C84D42D" w:rsidR="007550E7" w:rsidRDefault="00222FCA" w:rsidP="007550E7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Discussed potential amendments to the sections of Open Meetings Act, Scoring and Ranking Committee and Record Retention</w:t>
      </w:r>
    </w:p>
    <w:p w14:paraId="688226EA" w14:textId="0613704B" w:rsidR="007550E7" w:rsidRPr="004C2495" w:rsidRDefault="007550E7" w:rsidP="007550E7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Todd and Paula will meet </w:t>
      </w:r>
      <w:r w:rsidR="00222FCA">
        <w:rPr>
          <w:rFonts w:cstheme="minorHAnsi"/>
          <w:sz w:val="24"/>
          <w:szCs w:val="24"/>
          <w:shd w:val="clear" w:color="auto" w:fill="FFFFFF"/>
        </w:rPr>
        <w:t>next week to work on By-laws, proposed amendments will be presented at the April meeting</w:t>
      </w:r>
    </w:p>
    <w:p w14:paraId="2C61948D" w14:textId="28EEB447" w:rsidR="00465F4B" w:rsidRDefault="00396ADE" w:rsidP="00F56C8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 w:rsidRPr="00A13D73">
        <w:rPr>
          <w:rFonts w:cstheme="minorHAnsi"/>
          <w:sz w:val="24"/>
          <w:szCs w:val="24"/>
          <w:shd w:val="clear" w:color="auto" w:fill="FFFFFF"/>
        </w:rPr>
        <w:t>HMIS Lead Agency</w:t>
      </w:r>
    </w:p>
    <w:p w14:paraId="6886C921" w14:textId="3AA8BBEA" w:rsidR="007550E7" w:rsidRDefault="007550E7" w:rsidP="007550E7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Work on the data migration</w:t>
      </w:r>
      <w:r w:rsidR="00222FCA">
        <w:rPr>
          <w:rFonts w:cstheme="minorHAnsi"/>
          <w:sz w:val="24"/>
          <w:szCs w:val="24"/>
          <w:shd w:val="clear" w:color="auto" w:fill="FFFFFF"/>
        </w:rPr>
        <w:t xml:space="preserve"> to the new system</w:t>
      </w:r>
    </w:p>
    <w:p w14:paraId="3273472F" w14:textId="76CAEF03" w:rsidR="007550E7" w:rsidRDefault="00222FCA" w:rsidP="007550E7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Provided a p</w:t>
      </w:r>
      <w:r w:rsidR="007550E7">
        <w:rPr>
          <w:rFonts w:cstheme="minorHAnsi"/>
          <w:sz w:val="24"/>
          <w:szCs w:val="24"/>
          <w:shd w:val="clear" w:color="auto" w:fill="FFFFFF"/>
        </w:rPr>
        <w:t>resentation of clarification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2F220A">
        <w:rPr>
          <w:rFonts w:cstheme="minorHAnsi"/>
          <w:sz w:val="24"/>
          <w:szCs w:val="24"/>
          <w:shd w:val="clear" w:color="auto" w:fill="FFFFFF"/>
        </w:rPr>
        <w:t>to involved agencies</w:t>
      </w:r>
    </w:p>
    <w:p w14:paraId="0D457193" w14:textId="0FB4711D" w:rsidR="007550E7" w:rsidRDefault="007550E7" w:rsidP="007550E7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3/31 is last date of access, reach out to Joyce if you need assistance</w:t>
      </w:r>
    </w:p>
    <w:p w14:paraId="1864314A" w14:textId="0043EFA5" w:rsidR="00347B64" w:rsidRDefault="00347B64" w:rsidP="007550E7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Building robust training site for COC website, sharing documents</w:t>
      </w:r>
    </w:p>
    <w:p w14:paraId="494D4FB4" w14:textId="13EA5C15" w:rsidR="00347B64" w:rsidRDefault="00347B64" w:rsidP="007550E7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Entering data for HUD</w:t>
      </w:r>
    </w:p>
    <w:p w14:paraId="20DB58D0" w14:textId="4DDFA049" w:rsidR="00222FCA" w:rsidRDefault="00222FCA" w:rsidP="007550E7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Angela inquired if all agencies were included in the email communication and trainings.</w:t>
      </w:r>
    </w:p>
    <w:p w14:paraId="1714FD3E" w14:textId="3CDED64E" w:rsidR="00222FCA" w:rsidRPr="00A13D73" w:rsidRDefault="00222FCA" w:rsidP="00222FCA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lastRenderedPageBreak/>
        <w:t>Joyce clarified that it was the agencies in IL. WI agencies are on a different system</w:t>
      </w:r>
    </w:p>
    <w:p w14:paraId="782B8B10" w14:textId="4B58E383" w:rsidR="006C479F" w:rsidRDefault="00396ADE" w:rsidP="001B4D2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 w:rsidRPr="00A13D73">
        <w:rPr>
          <w:rFonts w:cstheme="minorHAnsi"/>
          <w:sz w:val="24"/>
          <w:szCs w:val="24"/>
          <w:shd w:val="clear" w:color="auto" w:fill="FFFFFF"/>
        </w:rPr>
        <w:t>Treasurer’s Report</w:t>
      </w:r>
      <w:r w:rsidR="00347B64">
        <w:rPr>
          <w:rFonts w:cstheme="minorHAnsi"/>
          <w:sz w:val="24"/>
          <w:szCs w:val="24"/>
          <w:shd w:val="clear" w:color="auto" w:fill="FFFFFF"/>
        </w:rPr>
        <w:t xml:space="preserve"> - $1,740.67</w:t>
      </w:r>
    </w:p>
    <w:p w14:paraId="2C1CF5F4" w14:textId="36B7497A" w:rsidR="00347B64" w:rsidRDefault="00347B64" w:rsidP="00347B64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$4 monthly withdrawal</w:t>
      </w:r>
    </w:p>
    <w:p w14:paraId="308AAFA1" w14:textId="45D3007A" w:rsidR="00347B64" w:rsidRPr="001B4D24" w:rsidRDefault="00347B64" w:rsidP="00347B64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$100 check </w:t>
      </w:r>
      <w:r w:rsidR="00222FCA">
        <w:rPr>
          <w:rFonts w:cstheme="minorHAnsi"/>
          <w:sz w:val="24"/>
          <w:szCs w:val="24"/>
          <w:shd w:val="clear" w:color="auto" w:fill="FFFFFF"/>
        </w:rPr>
        <w:t>for SHPA dues cleared</w:t>
      </w:r>
    </w:p>
    <w:p w14:paraId="0ACF585D" w14:textId="77777777" w:rsidR="00396ADE" w:rsidRPr="00A13D73" w:rsidRDefault="00396ADE" w:rsidP="00396AD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 w:rsidRPr="00A13D73">
        <w:rPr>
          <w:rFonts w:cstheme="minorHAnsi"/>
          <w:sz w:val="24"/>
          <w:szCs w:val="24"/>
          <w:shd w:val="clear" w:color="auto" w:fill="FFFFFF"/>
        </w:rPr>
        <w:t>Committee Updates</w:t>
      </w:r>
    </w:p>
    <w:p w14:paraId="6C0D40F9" w14:textId="15847043" w:rsidR="008770DD" w:rsidRPr="00A13D73" w:rsidRDefault="00A13D73" w:rsidP="00A13D73">
      <w:pPr>
        <w:pStyle w:val="ListParagraph"/>
        <w:numPr>
          <w:ilvl w:val="1"/>
          <w:numId w:val="4"/>
        </w:numPr>
        <w:spacing w:after="60"/>
        <w:rPr>
          <w:rFonts w:cstheme="minorHAnsi"/>
          <w:sz w:val="24"/>
          <w:szCs w:val="24"/>
        </w:rPr>
      </w:pPr>
      <w:r w:rsidRPr="00A13D73">
        <w:rPr>
          <w:rFonts w:cstheme="minorHAnsi"/>
          <w:sz w:val="24"/>
          <w:szCs w:val="24"/>
        </w:rPr>
        <w:t>Coordinated Entry</w:t>
      </w:r>
      <w:r w:rsidR="00E87989">
        <w:rPr>
          <w:rFonts w:cstheme="minorHAnsi"/>
          <w:sz w:val="24"/>
          <w:szCs w:val="24"/>
        </w:rPr>
        <w:t xml:space="preserve"> – no update</w:t>
      </w:r>
    </w:p>
    <w:p w14:paraId="2C7A43DD" w14:textId="5655ABE0" w:rsidR="00396ADE" w:rsidRPr="000D5DA3" w:rsidRDefault="00396ADE" w:rsidP="000D5DA3">
      <w:pPr>
        <w:pStyle w:val="ListParagraph"/>
        <w:numPr>
          <w:ilvl w:val="1"/>
          <w:numId w:val="4"/>
        </w:numPr>
        <w:spacing w:after="60"/>
        <w:rPr>
          <w:rFonts w:cstheme="minorHAnsi"/>
          <w:sz w:val="24"/>
          <w:szCs w:val="24"/>
        </w:rPr>
      </w:pPr>
      <w:r w:rsidRPr="00A13D73">
        <w:rPr>
          <w:rFonts w:cstheme="minorHAnsi"/>
          <w:sz w:val="24"/>
          <w:szCs w:val="24"/>
        </w:rPr>
        <w:t>Built for Zero (formally Chronic Homeless)</w:t>
      </w:r>
      <w:r w:rsidR="00E87989">
        <w:rPr>
          <w:rFonts w:cstheme="minorHAnsi"/>
          <w:sz w:val="24"/>
          <w:szCs w:val="24"/>
        </w:rPr>
        <w:t xml:space="preserve"> – no update</w:t>
      </w:r>
    </w:p>
    <w:p w14:paraId="2AC80C9A" w14:textId="101C8F17" w:rsidR="004D33EB" w:rsidRDefault="00396ADE" w:rsidP="00C25E73">
      <w:pPr>
        <w:pStyle w:val="ListParagraph"/>
        <w:numPr>
          <w:ilvl w:val="1"/>
          <w:numId w:val="4"/>
        </w:numPr>
        <w:spacing w:after="60"/>
        <w:rPr>
          <w:rFonts w:cstheme="minorHAnsi"/>
          <w:sz w:val="24"/>
          <w:szCs w:val="24"/>
        </w:rPr>
      </w:pPr>
      <w:r w:rsidRPr="00A13D73">
        <w:rPr>
          <w:rFonts w:cstheme="minorHAnsi"/>
          <w:sz w:val="24"/>
          <w:szCs w:val="24"/>
        </w:rPr>
        <w:t>Membership, Ed &amp; Public Relations</w:t>
      </w:r>
    </w:p>
    <w:p w14:paraId="69AC4A12" w14:textId="33EEAD8A" w:rsidR="007550E7" w:rsidRDefault="007550E7" w:rsidP="007550E7">
      <w:pPr>
        <w:pStyle w:val="ListParagraph"/>
        <w:numPr>
          <w:ilvl w:val="2"/>
          <w:numId w:val="4"/>
        </w:numPr>
        <w:spacing w:after="60"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Membership Renewal Forms</w:t>
      </w:r>
      <w:r w:rsidR="00347B64">
        <w:rPr>
          <w:rFonts w:cstheme="minorHAnsi"/>
          <w:sz w:val="24"/>
          <w:szCs w:val="24"/>
        </w:rPr>
        <w:t xml:space="preserve"> </w:t>
      </w:r>
    </w:p>
    <w:p w14:paraId="66844C24" w14:textId="2876AE7A" w:rsidR="00347B64" w:rsidRDefault="00347B64" w:rsidP="00347B64">
      <w:pPr>
        <w:pStyle w:val="ListParagraph"/>
        <w:numPr>
          <w:ilvl w:val="3"/>
          <w:numId w:val="4"/>
        </w:numPr>
        <w:spacing w:after="60"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Only 5 agencies have turned in their membership forms</w:t>
      </w:r>
      <w:r w:rsidR="00E87989">
        <w:rPr>
          <w:rFonts w:cstheme="minorHAnsi"/>
          <w:sz w:val="24"/>
          <w:szCs w:val="24"/>
        </w:rPr>
        <w:t>, please turn in your forms to Susan Rader</w:t>
      </w:r>
      <w:r w:rsidR="00222FCA">
        <w:rPr>
          <w:rFonts w:cstheme="minorHAnsi"/>
          <w:sz w:val="24"/>
          <w:szCs w:val="24"/>
        </w:rPr>
        <w:t xml:space="preserve">. Membership forms need to be submitted even if </w:t>
      </w:r>
      <w:r w:rsidR="00240E18">
        <w:rPr>
          <w:rFonts w:cstheme="minorHAnsi"/>
          <w:sz w:val="24"/>
          <w:szCs w:val="24"/>
        </w:rPr>
        <w:t>you aren’t scheduled to pay dues</w:t>
      </w:r>
    </w:p>
    <w:p w14:paraId="32AA19F5" w14:textId="42EC9A01" w:rsidR="007550E7" w:rsidRPr="00C25E73" w:rsidRDefault="007550E7" w:rsidP="007550E7">
      <w:pPr>
        <w:pStyle w:val="ListParagraph"/>
        <w:numPr>
          <w:ilvl w:val="2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 is working on Domestic Violence training, hoping to have more information at next month’s meeting</w:t>
      </w:r>
    </w:p>
    <w:p w14:paraId="1BC8B7AB" w14:textId="220E11E0" w:rsidR="001606ED" w:rsidRDefault="001B062C" w:rsidP="00C25E73">
      <w:pPr>
        <w:pStyle w:val="ListParagraph"/>
        <w:numPr>
          <w:ilvl w:val="1"/>
          <w:numId w:val="4"/>
        </w:numPr>
        <w:spacing w:after="60"/>
        <w:rPr>
          <w:rFonts w:cstheme="minorHAnsi"/>
          <w:sz w:val="24"/>
          <w:szCs w:val="24"/>
        </w:rPr>
      </w:pPr>
      <w:r w:rsidRPr="00A13D73">
        <w:rPr>
          <w:rFonts w:cstheme="minorHAnsi"/>
          <w:sz w:val="24"/>
          <w:szCs w:val="24"/>
        </w:rPr>
        <w:t>Equity and Diversity</w:t>
      </w:r>
    </w:p>
    <w:p w14:paraId="10D078F9" w14:textId="61BB6F9C" w:rsidR="00BA6D09" w:rsidRPr="00E87989" w:rsidRDefault="00BA6D09" w:rsidP="00BA6D09">
      <w:pPr>
        <w:pStyle w:val="ListParagraph"/>
        <w:numPr>
          <w:ilvl w:val="2"/>
          <w:numId w:val="4"/>
        </w:numPr>
        <w:spacing w:after="60"/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rPr>
          <w:b/>
          <w:bCs/>
        </w:rPr>
        <w:t xml:space="preserve">Register for the in-person April 18th DEI Seminar by March 22 - complete this form </w:t>
      </w:r>
      <w:hyperlink r:id="rId6" w:history="1">
        <w:r>
          <w:rPr>
            <w:rStyle w:val="Hyperlink"/>
            <w:b/>
            <w:bCs/>
          </w:rPr>
          <w:t>https://forms.office.com/r/tQsq9rPLVV</w:t>
        </w:r>
      </w:hyperlink>
    </w:p>
    <w:p w14:paraId="6EB59932" w14:textId="047D805B" w:rsidR="00E87989" w:rsidRPr="00347B64" w:rsidRDefault="00222FCA" w:rsidP="00BA6D09">
      <w:pPr>
        <w:pStyle w:val="ListParagraph"/>
        <w:numPr>
          <w:ilvl w:val="2"/>
          <w:numId w:val="4"/>
        </w:numPr>
        <w:spacing w:after="60"/>
        <w:rPr>
          <w:rStyle w:val="Hyperlink"/>
          <w:rFonts w:cstheme="minorHAnsi"/>
          <w:color w:val="auto"/>
          <w:sz w:val="24"/>
          <w:szCs w:val="24"/>
          <w:u w:val="none"/>
        </w:rPr>
      </w:pPr>
      <w:r>
        <w:t>Location ad</w:t>
      </w:r>
      <w:r w:rsidR="00E87989">
        <w:t>dress is on the registration form</w:t>
      </w:r>
    </w:p>
    <w:p w14:paraId="0A46110E" w14:textId="22BAFA43" w:rsidR="00347B64" w:rsidRPr="00347B64" w:rsidRDefault="00347B64" w:rsidP="00BA6D09">
      <w:pPr>
        <w:pStyle w:val="ListParagraph"/>
        <w:numPr>
          <w:ilvl w:val="2"/>
          <w:numId w:val="4"/>
        </w:numPr>
        <w:spacing w:after="60"/>
        <w:rPr>
          <w:rFonts w:cstheme="minorHAnsi"/>
          <w:sz w:val="24"/>
          <w:szCs w:val="24"/>
        </w:rPr>
      </w:pPr>
      <w:r>
        <w:t>Cherry Valley Library is booked for the date of training</w:t>
      </w:r>
    </w:p>
    <w:p w14:paraId="7A1FB01B" w14:textId="081220AD" w:rsidR="00347B64" w:rsidRPr="00347B64" w:rsidRDefault="00347B64" w:rsidP="00BA6D09">
      <w:pPr>
        <w:pStyle w:val="ListParagraph"/>
        <w:numPr>
          <w:ilvl w:val="2"/>
          <w:numId w:val="4"/>
        </w:numPr>
        <w:spacing w:after="60"/>
        <w:rPr>
          <w:rFonts w:cstheme="minorHAnsi"/>
          <w:sz w:val="24"/>
          <w:szCs w:val="24"/>
        </w:rPr>
      </w:pPr>
      <w:r>
        <w:t>Reached out to Community Center in DeKalb and is able to meet all of our needs, booked the facility for 4/18</w:t>
      </w:r>
    </w:p>
    <w:p w14:paraId="3A7C43FF" w14:textId="4D351AE2" w:rsidR="00347B64" w:rsidRPr="00347B64" w:rsidRDefault="00347B64" w:rsidP="00BA6D09">
      <w:pPr>
        <w:pStyle w:val="ListParagraph"/>
        <w:numPr>
          <w:ilvl w:val="2"/>
          <w:numId w:val="4"/>
        </w:numPr>
        <w:spacing w:after="60"/>
        <w:rPr>
          <w:rFonts w:cstheme="minorHAnsi"/>
          <w:sz w:val="24"/>
          <w:szCs w:val="24"/>
        </w:rPr>
      </w:pPr>
      <w:r>
        <w:t>No need for volunteers, the facility will take care of set up and tear down.</w:t>
      </w:r>
    </w:p>
    <w:p w14:paraId="603DBE9C" w14:textId="77777777" w:rsidR="00222FCA" w:rsidRPr="00222FCA" w:rsidRDefault="00347B64" w:rsidP="00BA6D09">
      <w:pPr>
        <w:pStyle w:val="ListParagraph"/>
        <w:numPr>
          <w:ilvl w:val="2"/>
          <w:numId w:val="4"/>
        </w:numPr>
        <w:spacing w:after="60"/>
        <w:rPr>
          <w:rFonts w:cstheme="minorHAnsi"/>
          <w:sz w:val="24"/>
          <w:szCs w:val="24"/>
        </w:rPr>
      </w:pPr>
      <w:r>
        <w:t>$30 for attendance</w:t>
      </w:r>
    </w:p>
    <w:p w14:paraId="09552526" w14:textId="71ADFC53" w:rsidR="00347B64" w:rsidRPr="00C25E73" w:rsidRDefault="00222FCA" w:rsidP="00222FCA">
      <w:pPr>
        <w:pStyle w:val="ListParagraph"/>
        <w:numPr>
          <w:ilvl w:val="3"/>
          <w:numId w:val="4"/>
        </w:numPr>
        <w:spacing w:after="60"/>
        <w:rPr>
          <w:rFonts w:cstheme="minorHAnsi"/>
          <w:sz w:val="24"/>
          <w:szCs w:val="24"/>
        </w:rPr>
      </w:pPr>
      <w:r>
        <w:t>If an organization is unable to pay the registration fee, that is ok. Check no on the form and it will be covered. We want all NIHC members to attend</w:t>
      </w:r>
    </w:p>
    <w:p w14:paraId="27B724CD" w14:textId="1A5C0D88" w:rsidR="00F03AF1" w:rsidRDefault="00F03AF1" w:rsidP="004C2495">
      <w:pPr>
        <w:pStyle w:val="ListParagraph"/>
        <w:numPr>
          <w:ilvl w:val="0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COVID-19 Update</w:t>
      </w:r>
    </w:p>
    <w:p w14:paraId="587FD0F4" w14:textId="6321D6F8" w:rsidR="00E87989" w:rsidRPr="004C2495" w:rsidRDefault="00E87989" w:rsidP="00E87989">
      <w:pPr>
        <w:pStyle w:val="ListParagraph"/>
        <w:numPr>
          <w:ilvl w:val="1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Winnebago County has had an uptick of cases to medium, to protect yourself and family it is encouraged to wear a mask in public</w:t>
      </w:r>
    </w:p>
    <w:p w14:paraId="07C92F62" w14:textId="69638308" w:rsidR="00396ADE" w:rsidRDefault="00396ADE" w:rsidP="00AB131B">
      <w:pPr>
        <w:pStyle w:val="ListParagraph"/>
        <w:numPr>
          <w:ilvl w:val="0"/>
          <w:numId w:val="4"/>
        </w:numPr>
        <w:spacing w:after="60"/>
        <w:rPr>
          <w:rFonts w:cstheme="minorHAnsi"/>
          <w:sz w:val="24"/>
          <w:szCs w:val="24"/>
        </w:rPr>
      </w:pPr>
      <w:r w:rsidRPr="00A13D73">
        <w:rPr>
          <w:rFonts w:cstheme="minorHAnsi"/>
          <w:sz w:val="24"/>
          <w:szCs w:val="24"/>
        </w:rPr>
        <w:t>Agency Updates</w:t>
      </w:r>
      <w:r w:rsidR="004E1127" w:rsidRPr="00A13D73">
        <w:rPr>
          <w:rFonts w:cstheme="minorHAnsi"/>
          <w:sz w:val="24"/>
          <w:szCs w:val="24"/>
        </w:rPr>
        <w:t>/Announcements</w:t>
      </w:r>
    </w:p>
    <w:p w14:paraId="29A6CC35" w14:textId="674C68EE" w:rsidR="00E87989" w:rsidRDefault="00E87989" w:rsidP="00E87989">
      <w:pPr>
        <w:pStyle w:val="ListParagraph"/>
        <w:numPr>
          <w:ilvl w:val="1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 Grant Per Diem – Case Manager position open at Rosecranse</w:t>
      </w:r>
    </w:p>
    <w:p w14:paraId="79626BB1" w14:textId="323EB3D5" w:rsidR="00E87989" w:rsidRDefault="00E87989" w:rsidP="00E87989">
      <w:pPr>
        <w:pStyle w:val="ListParagraph"/>
        <w:numPr>
          <w:ilvl w:val="1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Housing Advocate position open at Shelter Care</w:t>
      </w:r>
    </w:p>
    <w:p w14:paraId="2A85CE2B" w14:textId="5386C4E7" w:rsidR="00E87989" w:rsidRDefault="00E87989" w:rsidP="00E87989">
      <w:pPr>
        <w:pStyle w:val="ListParagraph"/>
        <w:numPr>
          <w:ilvl w:val="1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Jubilee Center will have showers available, also have washer and dryers for use for Jubilee members</w:t>
      </w:r>
    </w:p>
    <w:p w14:paraId="743CB785" w14:textId="4752F20F" w:rsidR="00E87989" w:rsidRDefault="00E87989" w:rsidP="00E87989">
      <w:pPr>
        <w:pStyle w:val="ListParagraph"/>
        <w:numPr>
          <w:ilvl w:val="1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PIT unsheltered – 65 </w:t>
      </w:r>
    </w:p>
    <w:p w14:paraId="3513F572" w14:textId="134FF8D0" w:rsidR="00284B22" w:rsidRDefault="00284B22" w:rsidP="00AB131B">
      <w:pPr>
        <w:pStyle w:val="ListParagraph"/>
        <w:numPr>
          <w:ilvl w:val="0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Adjournment</w:t>
      </w:r>
      <w:r w:rsidR="00E87989">
        <w:rPr>
          <w:rFonts w:cstheme="minorHAnsi"/>
          <w:sz w:val="24"/>
          <w:szCs w:val="24"/>
        </w:rPr>
        <w:t xml:space="preserve"> – 3:24</w:t>
      </w:r>
    </w:p>
    <w:p w14:paraId="7E08F5C3" w14:textId="4F181FDB" w:rsidR="00E87989" w:rsidRPr="00093DBD" w:rsidRDefault="00E87989" w:rsidP="00E87989">
      <w:pPr>
        <w:pStyle w:val="ListParagraph"/>
        <w:numPr>
          <w:ilvl w:val="1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Pr="00E87989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– Kira; 2</w:t>
      </w:r>
      <w:r w:rsidRPr="00E87989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 – Mike – unanimously approved</w:t>
      </w:r>
    </w:p>
    <w:sectPr w:rsidR="00E87989" w:rsidRPr="00093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64C"/>
    <w:multiLevelType w:val="hybridMultilevel"/>
    <w:tmpl w:val="4956E5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741FA"/>
    <w:multiLevelType w:val="multilevel"/>
    <w:tmpl w:val="B67E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45B65"/>
    <w:multiLevelType w:val="hybridMultilevel"/>
    <w:tmpl w:val="5442F950"/>
    <w:lvl w:ilvl="0" w:tplc="9AD67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05CF0"/>
    <w:multiLevelType w:val="hybridMultilevel"/>
    <w:tmpl w:val="589E0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484996"/>
    <w:multiLevelType w:val="hybridMultilevel"/>
    <w:tmpl w:val="7EBA02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8E746F"/>
    <w:multiLevelType w:val="hybridMultilevel"/>
    <w:tmpl w:val="F9C8FF56"/>
    <w:lvl w:ilvl="0" w:tplc="2510513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A5F43"/>
    <w:multiLevelType w:val="hybridMultilevel"/>
    <w:tmpl w:val="D2A222A0"/>
    <w:lvl w:ilvl="0" w:tplc="25105136">
      <w:start w:val="1"/>
      <w:numFmt w:val="upperRoman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4613554">
    <w:abstractNumId w:val="2"/>
  </w:num>
  <w:num w:numId="2" w16cid:durableId="804003266">
    <w:abstractNumId w:val="5"/>
  </w:num>
  <w:num w:numId="3" w16cid:durableId="1964770303">
    <w:abstractNumId w:val="0"/>
  </w:num>
  <w:num w:numId="4" w16cid:durableId="787164992">
    <w:abstractNumId w:val="6"/>
  </w:num>
  <w:num w:numId="5" w16cid:durableId="206189384">
    <w:abstractNumId w:val="3"/>
  </w:num>
  <w:num w:numId="6" w16cid:durableId="902564324">
    <w:abstractNumId w:val="4"/>
  </w:num>
  <w:num w:numId="7" w16cid:durableId="1469321716">
    <w:abstractNumId w:val="1"/>
  </w:num>
  <w:num w:numId="8" w16cid:durableId="20119094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8AC"/>
    <w:rsid w:val="000378AC"/>
    <w:rsid w:val="00050FA1"/>
    <w:rsid w:val="00093DBD"/>
    <w:rsid w:val="000D5DA3"/>
    <w:rsid w:val="00134AF4"/>
    <w:rsid w:val="00135995"/>
    <w:rsid w:val="001606ED"/>
    <w:rsid w:val="00194F0D"/>
    <w:rsid w:val="001A619B"/>
    <w:rsid w:val="001B062C"/>
    <w:rsid w:val="001B4D24"/>
    <w:rsid w:val="001E3402"/>
    <w:rsid w:val="002052FB"/>
    <w:rsid w:val="00222FCA"/>
    <w:rsid w:val="00240E18"/>
    <w:rsid w:val="00284B22"/>
    <w:rsid w:val="002B3C7F"/>
    <w:rsid w:val="002F220A"/>
    <w:rsid w:val="00347B64"/>
    <w:rsid w:val="00396ADE"/>
    <w:rsid w:val="00465F4B"/>
    <w:rsid w:val="004C2495"/>
    <w:rsid w:val="004D33EB"/>
    <w:rsid w:val="004E1127"/>
    <w:rsid w:val="005168C3"/>
    <w:rsid w:val="00523669"/>
    <w:rsid w:val="0055455A"/>
    <w:rsid w:val="00581F6F"/>
    <w:rsid w:val="0060539C"/>
    <w:rsid w:val="006108D3"/>
    <w:rsid w:val="0062177B"/>
    <w:rsid w:val="006C34C8"/>
    <w:rsid w:val="006C479F"/>
    <w:rsid w:val="006E7ADF"/>
    <w:rsid w:val="00704F9B"/>
    <w:rsid w:val="007550E7"/>
    <w:rsid w:val="00762F59"/>
    <w:rsid w:val="00856FBC"/>
    <w:rsid w:val="00866E18"/>
    <w:rsid w:val="008770DD"/>
    <w:rsid w:val="008C6C61"/>
    <w:rsid w:val="00911719"/>
    <w:rsid w:val="0091449D"/>
    <w:rsid w:val="00920CA1"/>
    <w:rsid w:val="00965308"/>
    <w:rsid w:val="00974D26"/>
    <w:rsid w:val="009F1BC0"/>
    <w:rsid w:val="00A13D73"/>
    <w:rsid w:val="00A443AC"/>
    <w:rsid w:val="00A47578"/>
    <w:rsid w:val="00AB131B"/>
    <w:rsid w:val="00B21D61"/>
    <w:rsid w:val="00B55B97"/>
    <w:rsid w:val="00B80CE2"/>
    <w:rsid w:val="00B81B1B"/>
    <w:rsid w:val="00BA6D09"/>
    <w:rsid w:val="00C0627E"/>
    <w:rsid w:val="00C25E73"/>
    <w:rsid w:val="00C74C0D"/>
    <w:rsid w:val="00C7651D"/>
    <w:rsid w:val="00D163AF"/>
    <w:rsid w:val="00D31E27"/>
    <w:rsid w:val="00D73AC9"/>
    <w:rsid w:val="00D854F2"/>
    <w:rsid w:val="00D902CC"/>
    <w:rsid w:val="00D9143F"/>
    <w:rsid w:val="00E14AC8"/>
    <w:rsid w:val="00E87989"/>
    <w:rsid w:val="00EB1A95"/>
    <w:rsid w:val="00EE563B"/>
    <w:rsid w:val="00F03AF1"/>
    <w:rsid w:val="00F04FEF"/>
    <w:rsid w:val="00F2507B"/>
    <w:rsid w:val="00F5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DA8C"/>
  <w15:chartTrackingRefBased/>
  <w15:docId w15:val="{874AEDBE-7442-4345-BE8E-F36CC32A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78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78A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4757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62F5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62F5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347B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r/tQsq9rPLV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Beaufils</dc:creator>
  <cp:keywords/>
  <dc:description/>
  <cp:lastModifiedBy>Emily Schwartz</cp:lastModifiedBy>
  <cp:revision>9</cp:revision>
  <cp:lastPrinted>2021-12-13T14:58:00Z</cp:lastPrinted>
  <dcterms:created xsi:type="dcterms:W3CDTF">2023-03-15T16:13:00Z</dcterms:created>
  <dcterms:modified xsi:type="dcterms:W3CDTF">2023-04-19T18:08:00Z</dcterms:modified>
</cp:coreProperties>
</file>