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D3AD2" w14:textId="7614D48E" w:rsidR="00512053" w:rsidRPr="00447DCC" w:rsidRDefault="007B3547" w:rsidP="000E281C">
      <w:pPr>
        <w:pStyle w:val="ListParagraph"/>
        <w:ind w:left="360"/>
        <w:jc w:val="center"/>
        <w:rPr>
          <w:rFonts w:asciiTheme="minorHAnsi" w:hAnsiTheme="minorHAnsi" w:cstheme="minorHAnsi"/>
          <w:b/>
          <w:sz w:val="24"/>
          <w:szCs w:val="24"/>
        </w:rPr>
      </w:pPr>
      <w:r w:rsidRPr="00447DCC">
        <w:rPr>
          <w:rFonts w:asciiTheme="minorHAnsi" w:hAnsiTheme="minorHAnsi" w:cstheme="minorHAnsi"/>
          <w:b/>
          <w:color w:val="FF0000"/>
          <w:sz w:val="24"/>
          <w:szCs w:val="24"/>
        </w:rPr>
        <w:t xml:space="preserve"> </w:t>
      </w:r>
      <w:r w:rsidRPr="00447DCC">
        <w:rPr>
          <w:rFonts w:asciiTheme="minorHAnsi" w:hAnsiTheme="minorHAnsi" w:cstheme="minorHAnsi"/>
          <w:b/>
          <w:sz w:val="24"/>
          <w:szCs w:val="24"/>
        </w:rPr>
        <w:t xml:space="preserve">Northern </w:t>
      </w:r>
      <w:r w:rsidR="0023765A">
        <w:rPr>
          <w:rFonts w:asciiTheme="minorHAnsi" w:hAnsiTheme="minorHAnsi" w:cstheme="minorHAnsi"/>
          <w:b/>
          <w:sz w:val="24"/>
          <w:szCs w:val="24"/>
        </w:rPr>
        <w:t>Illinois</w:t>
      </w:r>
      <w:r w:rsidR="00512053" w:rsidRPr="00447DCC">
        <w:rPr>
          <w:rFonts w:asciiTheme="minorHAnsi" w:hAnsiTheme="minorHAnsi" w:cstheme="minorHAnsi"/>
          <w:b/>
          <w:sz w:val="24"/>
          <w:szCs w:val="24"/>
        </w:rPr>
        <w:t xml:space="preserve"> Homeless Coalition</w:t>
      </w:r>
      <w:r w:rsidRPr="00447DCC">
        <w:rPr>
          <w:rFonts w:asciiTheme="minorHAnsi" w:hAnsiTheme="minorHAnsi" w:cstheme="minorHAnsi"/>
          <w:b/>
          <w:sz w:val="24"/>
          <w:szCs w:val="24"/>
        </w:rPr>
        <w:t xml:space="preserve"> </w:t>
      </w:r>
    </w:p>
    <w:p w14:paraId="6A8BC558" w14:textId="5F321799" w:rsidR="000E281C" w:rsidRPr="00447DCC" w:rsidRDefault="000E281C" w:rsidP="000E281C">
      <w:pPr>
        <w:pStyle w:val="ListParagraph"/>
        <w:ind w:left="360"/>
        <w:jc w:val="center"/>
        <w:rPr>
          <w:rFonts w:asciiTheme="minorHAnsi" w:hAnsiTheme="minorHAnsi" w:cstheme="minorHAnsi"/>
          <w:b/>
          <w:sz w:val="24"/>
          <w:szCs w:val="24"/>
          <w:u w:val="single"/>
        </w:rPr>
      </w:pPr>
      <w:r w:rsidRPr="00447DCC">
        <w:rPr>
          <w:rFonts w:asciiTheme="minorHAnsi" w:hAnsiTheme="minorHAnsi" w:cstheme="minorHAnsi"/>
          <w:b/>
          <w:sz w:val="24"/>
          <w:szCs w:val="24"/>
          <w:u w:val="single"/>
        </w:rPr>
        <w:t>Coordinated Intake</w:t>
      </w:r>
      <w:r w:rsidR="00A07B42" w:rsidRPr="00447DCC">
        <w:rPr>
          <w:rFonts w:asciiTheme="minorHAnsi" w:hAnsiTheme="minorHAnsi" w:cstheme="minorHAnsi"/>
          <w:b/>
          <w:sz w:val="24"/>
          <w:szCs w:val="24"/>
          <w:u w:val="single"/>
        </w:rPr>
        <w:t xml:space="preserve"> &amp; Assessment Procedure </w:t>
      </w:r>
    </w:p>
    <w:p w14:paraId="3F7D4039" w14:textId="34379F08" w:rsidR="000E281C" w:rsidRPr="00447DCC" w:rsidRDefault="00F1753C" w:rsidP="00F1753C">
      <w:pPr>
        <w:pStyle w:val="ListParagraph"/>
        <w:ind w:left="360"/>
        <w:jc w:val="center"/>
        <w:rPr>
          <w:rFonts w:asciiTheme="minorHAnsi" w:hAnsiTheme="minorHAnsi" w:cstheme="minorHAnsi"/>
          <w:b/>
          <w:sz w:val="24"/>
          <w:szCs w:val="24"/>
        </w:rPr>
      </w:pPr>
      <w:r w:rsidRPr="00447DCC">
        <w:rPr>
          <w:rFonts w:asciiTheme="minorHAnsi" w:hAnsiTheme="minorHAnsi" w:cstheme="minorHAnsi"/>
          <w:b/>
          <w:sz w:val="24"/>
          <w:szCs w:val="24"/>
        </w:rPr>
        <w:t xml:space="preserve">(UPDATED:  </w:t>
      </w:r>
      <w:r w:rsidR="007B3547" w:rsidRPr="00447DCC">
        <w:rPr>
          <w:rFonts w:asciiTheme="minorHAnsi" w:hAnsiTheme="minorHAnsi" w:cstheme="minorHAnsi"/>
          <w:b/>
          <w:sz w:val="24"/>
          <w:szCs w:val="24"/>
        </w:rPr>
        <w:t>7/1/2021</w:t>
      </w:r>
      <w:r w:rsidRPr="00447DCC">
        <w:rPr>
          <w:rFonts w:asciiTheme="minorHAnsi" w:hAnsiTheme="minorHAnsi" w:cstheme="minorHAnsi"/>
          <w:b/>
          <w:sz w:val="24"/>
          <w:szCs w:val="24"/>
        </w:rPr>
        <w:t>)</w:t>
      </w:r>
    </w:p>
    <w:p w14:paraId="262DBA85" w14:textId="7E367408" w:rsidR="001A34AD" w:rsidRPr="00447DCC" w:rsidRDefault="000E281C" w:rsidP="00451D30">
      <w:pPr>
        <w:rPr>
          <w:rFonts w:cstheme="minorHAnsi"/>
          <w:sz w:val="24"/>
          <w:szCs w:val="24"/>
        </w:rPr>
      </w:pPr>
      <w:r w:rsidRPr="00447DCC">
        <w:rPr>
          <w:rFonts w:cstheme="minorHAnsi"/>
          <w:sz w:val="24"/>
          <w:szCs w:val="24"/>
        </w:rPr>
        <w:t xml:space="preserve">The </w:t>
      </w:r>
      <w:r w:rsidR="007B3547" w:rsidRPr="00447DCC">
        <w:rPr>
          <w:rFonts w:cstheme="minorHAnsi"/>
          <w:sz w:val="24"/>
          <w:szCs w:val="24"/>
        </w:rPr>
        <w:t xml:space="preserve">Northern Illinois </w:t>
      </w:r>
      <w:r w:rsidR="003A1AC7" w:rsidRPr="00447DCC">
        <w:rPr>
          <w:rFonts w:cstheme="minorHAnsi"/>
          <w:sz w:val="24"/>
          <w:szCs w:val="24"/>
        </w:rPr>
        <w:t xml:space="preserve">Homeless Coalition (formerly known as the </w:t>
      </w:r>
      <w:r w:rsidR="007B3547" w:rsidRPr="00447DCC">
        <w:rPr>
          <w:rFonts w:cstheme="minorHAnsi"/>
          <w:sz w:val="24"/>
          <w:szCs w:val="24"/>
        </w:rPr>
        <w:t xml:space="preserve">Rock River Homeless Coalition &amp; the </w:t>
      </w:r>
      <w:r w:rsidR="003A1AC7" w:rsidRPr="00447DCC">
        <w:rPr>
          <w:rFonts w:cstheme="minorHAnsi"/>
          <w:sz w:val="24"/>
          <w:szCs w:val="24"/>
        </w:rPr>
        <w:t>Mayors’ Task Force on Homelessness</w:t>
      </w:r>
      <w:r w:rsidR="007B3547" w:rsidRPr="00447DCC">
        <w:rPr>
          <w:rFonts w:cstheme="minorHAnsi"/>
          <w:sz w:val="24"/>
          <w:szCs w:val="24"/>
        </w:rPr>
        <w:t>)</w:t>
      </w:r>
      <w:r w:rsidR="003A1AC7" w:rsidRPr="00447DCC">
        <w:rPr>
          <w:rFonts w:cstheme="minorHAnsi"/>
          <w:sz w:val="24"/>
          <w:szCs w:val="24"/>
        </w:rPr>
        <w:t xml:space="preserve"> </w:t>
      </w:r>
      <w:r w:rsidRPr="00447DCC">
        <w:rPr>
          <w:rFonts w:cstheme="minorHAnsi"/>
          <w:sz w:val="24"/>
          <w:szCs w:val="24"/>
        </w:rPr>
        <w:t xml:space="preserve">will implement a Coordinated Intake &amp; Assessment (CI/A) </w:t>
      </w:r>
      <w:r w:rsidR="003A1AC7" w:rsidRPr="00447DCC">
        <w:rPr>
          <w:rFonts w:cstheme="minorHAnsi"/>
          <w:sz w:val="24"/>
          <w:szCs w:val="24"/>
        </w:rPr>
        <w:t xml:space="preserve">system </w:t>
      </w:r>
      <w:r w:rsidRPr="00447DCC">
        <w:rPr>
          <w:rFonts w:cstheme="minorHAnsi"/>
          <w:sz w:val="24"/>
          <w:szCs w:val="24"/>
        </w:rPr>
        <w:t>ef</w:t>
      </w:r>
      <w:r w:rsidR="00847042" w:rsidRPr="00447DCC">
        <w:rPr>
          <w:rFonts w:cstheme="minorHAnsi"/>
          <w:sz w:val="24"/>
          <w:szCs w:val="24"/>
        </w:rPr>
        <w:t>fective January 2,</w:t>
      </w:r>
      <w:r w:rsidR="001A0570" w:rsidRPr="00447DCC">
        <w:rPr>
          <w:rFonts w:cstheme="minorHAnsi"/>
          <w:sz w:val="24"/>
          <w:szCs w:val="24"/>
        </w:rPr>
        <w:t xml:space="preserve"> 2015. </w:t>
      </w:r>
      <w:r w:rsidR="001A34AD" w:rsidRPr="00447DCC">
        <w:rPr>
          <w:rFonts w:cstheme="minorHAnsi"/>
          <w:sz w:val="24"/>
          <w:szCs w:val="24"/>
        </w:rPr>
        <w:t xml:space="preserve">This system </w:t>
      </w:r>
      <w:proofErr w:type="gramStart"/>
      <w:r w:rsidR="001A34AD" w:rsidRPr="00447DCC">
        <w:rPr>
          <w:rFonts w:cstheme="minorHAnsi"/>
          <w:sz w:val="24"/>
          <w:szCs w:val="24"/>
        </w:rPr>
        <w:t>will be utilized</w:t>
      </w:r>
      <w:proofErr w:type="gramEnd"/>
      <w:r w:rsidR="001A34AD" w:rsidRPr="00447DCC">
        <w:rPr>
          <w:rFonts w:cstheme="minorHAnsi"/>
          <w:sz w:val="24"/>
          <w:szCs w:val="24"/>
        </w:rPr>
        <w:t xml:space="preserve"> for persons/families that are homeless and in need of housing</w:t>
      </w:r>
      <w:r w:rsidR="005159F9" w:rsidRPr="00447DCC">
        <w:rPr>
          <w:rFonts w:cstheme="minorHAnsi"/>
          <w:sz w:val="24"/>
          <w:szCs w:val="24"/>
        </w:rPr>
        <w:t xml:space="preserve"> in </w:t>
      </w:r>
      <w:r w:rsidR="009F0F26">
        <w:rPr>
          <w:rFonts w:cstheme="minorHAnsi"/>
          <w:sz w:val="24"/>
          <w:szCs w:val="24"/>
        </w:rPr>
        <w:t>Winnebago,</w:t>
      </w:r>
      <w:r w:rsidR="005159F9" w:rsidRPr="00447DCC">
        <w:rPr>
          <w:rFonts w:cstheme="minorHAnsi"/>
          <w:sz w:val="24"/>
          <w:szCs w:val="24"/>
        </w:rPr>
        <w:t xml:space="preserve"> Boone</w:t>
      </w:r>
      <w:r w:rsidR="009F0F26">
        <w:rPr>
          <w:rFonts w:cstheme="minorHAnsi"/>
          <w:sz w:val="24"/>
          <w:szCs w:val="24"/>
        </w:rPr>
        <w:t xml:space="preserve">, and </w:t>
      </w:r>
      <w:proofErr w:type="spellStart"/>
      <w:r w:rsidR="009F0F26">
        <w:rPr>
          <w:rFonts w:cstheme="minorHAnsi"/>
          <w:sz w:val="24"/>
          <w:szCs w:val="24"/>
        </w:rPr>
        <w:t>Dekalb</w:t>
      </w:r>
      <w:proofErr w:type="spellEnd"/>
      <w:r w:rsidR="005159F9" w:rsidRPr="00447DCC">
        <w:rPr>
          <w:rFonts w:cstheme="minorHAnsi"/>
          <w:sz w:val="24"/>
          <w:szCs w:val="24"/>
        </w:rPr>
        <w:t xml:space="preserve"> Counties.</w:t>
      </w:r>
      <w:r w:rsidR="001A34AD" w:rsidRPr="00447DCC">
        <w:rPr>
          <w:rFonts w:cstheme="minorHAnsi"/>
          <w:sz w:val="24"/>
          <w:szCs w:val="24"/>
        </w:rPr>
        <w:t xml:space="preserve">  </w:t>
      </w:r>
    </w:p>
    <w:p w14:paraId="44B97397" w14:textId="0AABE5BD" w:rsidR="001A0570" w:rsidRPr="00447DCC" w:rsidRDefault="001A0570" w:rsidP="00451D30">
      <w:pPr>
        <w:rPr>
          <w:rFonts w:cstheme="minorHAnsi"/>
          <w:sz w:val="24"/>
          <w:szCs w:val="24"/>
        </w:rPr>
      </w:pPr>
      <w:r w:rsidRPr="00447DCC">
        <w:rPr>
          <w:rFonts w:cstheme="minorHAnsi"/>
          <w:sz w:val="24"/>
          <w:szCs w:val="24"/>
        </w:rPr>
        <w:t xml:space="preserve">This system will be comprised of </w:t>
      </w:r>
      <w:r w:rsidR="001A34AD" w:rsidRPr="00447DCC">
        <w:rPr>
          <w:rFonts w:cstheme="minorHAnsi"/>
          <w:sz w:val="24"/>
          <w:szCs w:val="24"/>
        </w:rPr>
        <w:t xml:space="preserve">a Single Point of Entry (SPOE) location.  </w:t>
      </w:r>
      <w:r w:rsidR="000E281C" w:rsidRPr="00447DCC">
        <w:rPr>
          <w:rFonts w:cstheme="minorHAnsi"/>
          <w:sz w:val="24"/>
          <w:szCs w:val="24"/>
        </w:rPr>
        <w:t>Th</w:t>
      </w:r>
      <w:r w:rsidR="001A34AD" w:rsidRPr="00447DCC">
        <w:rPr>
          <w:rFonts w:cstheme="minorHAnsi"/>
          <w:sz w:val="24"/>
          <w:szCs w:val="24"/>
        </w:rPr>
        <w:t>i</w:t>
      </w:r>
      <w:r w:rsidR="000E281C" w:rsidRPr="00447DCC">
        <w:rPr>
          <w:rFonts w:cstheme="minorHAnsi"/>
          <w:sz w:val="24"/>
          <w:szCs w:val="24"/>
        </w:rPr>
        <w:t xml:space="preserve">s location will be </w:t>
      </w:r>
      <w:r w:rsidR="001A34AD" w:rsidRPr="00447DCC">
        <w:rPr>
          <w:rFonts w:cstheme="minorHAnsi"/>
          <w:sz w:val="24"/>
          <w:szCs w:val="24"/>
        </w:rPr>
        <w:t xml:space="preserve">at the office of the Community Action Agency located at </w:t>
      </w:r>
      <w:r w:rsidR="00FE4C2F" w:rsidRPr="00447DCC">
        <w:rPr>
          <w:rFonts w:cstheme="minorHAnsi"/>
          <w:sz w:val="24"/>
          <w:szCs w:val="24"/>
          <w:u w:val="single"/>
        </w:rPr>
        <w:t>612</w:t>
      </w:r>
      <w:r w:rsidR="001A34AD" w:rsidRPr="00447DCC">
        <w:rPr>
          <w:rFonts w:cstheme="minorHAnsi"/>
          <w:sz w:val="24"/>
          <w:szCs w:val="24"/>
          <w:u w:val="single"/>
        </w:rPr>
        <w:t xml:space="preserve"> </w:t>
      </w:r>
      <w:r w:rsidR="00FE4C2F" w:rsidRPr="00447DCC">
        <w:rPr>
          <w:rFonts w:cstheme="minorHAnsi"/>
          <w:sz w:val="24"/>
          <w:szCs w:val="24"/>
          <w:u w:val="single"/>
        </w:rPr>
        <w:t>N. Church</w:t>
      </w:r>
      <w:r w:rsidR="001A34AD" w:rsidRPr="00447DCC">
        <w:rPr>
          <w:rFonts w:cstheme="minorHAnsi"/>
          <w:sz w:val="24"/>
          <w:szCs w:val="24"/>
          <w:u w:val="single"/>
        </w:rPr>
        <w:t xml:space="preserve"> Street in Rockford, IL.  This location w</w:t>
      </w:r>
      <w:r w:rsidR="00847042" w:rsidRPr="00447DCC">
        <w:rPr>
          <w:rFonts w:cstheme="minorHAnsi"/>
          <w:sz w:val="24"/>
          <w:szCs w:val="24"/>
          <w:u w:val="single"/>
        </w:rPr>
        <w:t xml:space="preserve">ill be open from 8:00 am until </w:t>
      </w:r>
      <w:r w:rsidR="008953AF" w:rsidRPr="00447DCC">
        <w:rPr>
          <w:rFonts w:cstheme="minorHAnsi"/>
          <w:sz w:val="24"/>
          <w:szCs w:val="24"/>
          <w:u w:val="single"/>
        </w:rPr>
        <w:t>4</w:t>
      </w:r>
      <w:r w:rsidR="001A34AD" w:rsidRPr="00447DCC">
        <w:rPr>
          <w:rFonts w:cstheme="minorHAnsi"/>
          <w:sz w:val="24"/>
          <w:szCs w:val="24"/>
          <w:u w:val="single"/>
        </w:rPr>
        <w:t>:00 pm on Monday-</w:t>
      </w:r>
      <w:r w:rsidR="00FE4C2F" w:rsidRPr="00447DCC">
        <w:rPr>
          <w:rFonts w:cstheme="minorHAnsi"/>
          <w:sz w:val="24"/>
          <w:szCs w:val="24"/>
          <w:u w:val="single"/>
        </w:rPr>
        <w:t>Thursday</w:t>
      </w:r>
      <w:r w:rsidR="00F164CC" w:rsidRPr="00447DCC">
        <w:rPr>
          <w:rFonts w:cstheme="minorHAnsi"/>
          <w:sz w:val="24"/>
          <w:szCs w:val="24"/>
          <w:u w:val="single"/>
        </w:rPr>
        <w:t xml:space="preserve"> excluding recognized holidays</w:t>
      </w:r>
      <w:r w:rsidR="001A34AD" w:rsidRPr="00447DCC">
        <w:rPr>
          <w:rFonts w:cstheme="minorHAnsi"/>
          <w:sz w:val="24"/>
          <w:szCs w:val="24"/>
          <w:u w:val="single"/>
        </w:rPr>
        <w:t>.</w:t>
      </w:r>
      <w:r w:rsidR="00FE4C2F" w:rsidRPr="00447DCC">
        <w:rPr>
          <w:rFonts w:cstheme="minorHAnsi"/>
          <w:sz w:val="24"/>
          <w:szCs w:val="24"/>
          <w:u w:val="single"/>
        </w:rPr>
        <w:t xml:space="preserve"> Friday </w:t>
      </w:r>
      <w:proofErr w:type="gramStart"/>
      <w:r w:rsidR="00FE4C2F" w:rsidRPr="00447DCC">
        <w:rPr>
          <w:rFonts w:cstheme="minorHAnsi"/>
          <w:sz w:val="24"/>
          <w:szCs w:val="24"/>
          <w:u w:val="single"/>
        </w:rPr>
        <w:t>will be reserved</w:t>
      </w:r>
      <w:proofErr w:type="gramEnd"/>
      <w:r w:rsidR="00FE4C2F" w:rsidRPr="00447DCC">
        <w:rPr>
          <w:rFonts w:cstheme="minorHAnsi"/>
          <w:sz w:val="24"/>
          <w:szCs w:val="24"/>
          <w:u w:val="single"/>
        </w:rPr>
        <w:t xml:space="preserve"> only for those individuals/families that are unsheltered/unsafe.</w:t>
      </w:r>
      <w:r w:rsidR="00F124E1" w:rsidRPr="00447DCC">
        <w:rPr>
          <w:rFonts w:cstheme="minorHAnsi"/>
          <w:sz w:val="24"/>
          <w:szCs w:val="24"/>
        </w:rPr>
        <w:t xml:space="preserve">  An after-hours “</w:t>
      </w:r>
      <w:r w:rsidR="001A34AD" w:rsidRPr="00447DCC">
        <w:rPr>
          <w:rFonts w:cstheme="minorHAnsi"/>
          <w:sz w:val="24"/>
          <w:szCs w:val="24"/>
        </w:rPr>
        <w:t xml:space="preserve">Hotline” will be available for </w:t>
      </w:r>
      <w:proofErr w:type="gramStart"/>
      <w:r w:rsidR="001A34AD" w:rsidRPr="00447DCC">
        <w:rPr>
          <w:rFonts w:cstheme="minorHAnsi"/>
          <w:sz w:val="24"/>
          <w:szCs w:val="24"/>
        </w:rPr>
        <w:t>24 hour</w:t>
      </w:r>
      <w:proofErr w:type="gramEnd"/>
      <w:r w:rsidR="001A34AD" w:rsidRPr="00447DCC">
        <w:rPr>
          <w:rFonts w:cstheme="minorHAnsi"/>
          <w:sz w:val="24"/>
          <w:szCs w:val="24"/>
        </w:rPr>
        <w:t xml:space="preserve"> contact.  For those clients in Boone County, contact </w:t>
      </w:r>
      <w:proofErr w:type="gramStart"/>
      <w:r w:rsidR="00F124E1" w:rsidRPr="00447DCC">
        <w:rPr>
          <w:rFonts w:cstheme="minorHAnsi"/>
          <w:sz w:val="24"/>
          <w:szCs w:val="24"/>
        </w:rPr>
        <w:t>can be made</w:t>
      </w:r>
      <w:proofErr w:type="gramEnd"/>
      <w:r w:rsidR="00F124E1" w:rsidRPr="00447DCC">
        <w:rPr>
          <w:rFonts w:cstheme="minorHAnsi"/>
          <w:sz w:val="24"/>
          <w:szCs w:val="24"/>
        </w:rPr>
        <w:t xml:space="preserve"> through the “</w:t>
      </w:r>
      <w:r w:rsidR="001A34AD" w:rsidRPr="00447DCC">
        <w:rPr>
          <w:rFonts w:cstheme="minorHAnsi"/>
          <w:sz w:val="24"/>
          <w:szCs w:val="24"/>
        </w:rPr>
        <w:t xml:space="preserve">Hotline”.   </w:t>
      </w:r>
      <w:r w:rsidR="00541E1C" w:rsidRPr="00447DCC">
        <w:rPr>
          <w:rFonts w:cstheme="minorHAnsi"/>
          <w:b/>
          <w:sz w:val="24"/>
          <w:szCs w:val="24"/>
        </w:rPr>
        <w:t xml:space="preserve">The number to contact (24/7) is 844-710-6919 </w:t>
      </w:r>
      <w:r w:rsidR="00541E1C" w:rsidRPr="00447DCC">
        <w:rPr>
          <w:rFonts w:cstheme="minorHAnsi"/>
          <w:b/>
          <w:sz w:val="24"/>
          <w:szCs w:val="24"/>
          <w:u w:val="single"/>
        </w:rPr>
        <w:t>Extension 5</w:t>
      </w:r>
      <w:r w:rsidR="007A2160" w:rsidRPr="00447DCC">
        <w:rPr>
          <w:rFonts w:cstheme="minorHAnsi"/>
          <w:b/>
          <w:sz w:val="24"/>
          <w:szCs w:val="24"/>
        </w:rPr>
        <w:t xml:space="preserve"> for assistance.</w:t>
      </w:r>
      <w:r w:rsidR="001A34AD" w:rsidRPr="00447DCC">
        <w:rPr>
          <w:rFonts w:cstheme="minorHAnsi"/>
          <w:sz w:val="24"/>
          <w:szCs w:val="24"/>
        </w:rPr>
        <w:t xml:space="preserve"> </w:t>
      </w:r>
      <w:r w:rsidR="000E281C" w:rsidRPr="00447DCC">
        <w:rPr>
          <w:rFonts w:cstheme="minorHAnsi"/>
          <w:sz w:val="24"/>
          <w:szCs w:val="24"/>
        </w:rPr>
        <w:t xml:space="preserve">  </w:t>
      </w:r>
      <w:r w:rsidR="007B506D">
        <w:rPr>
          <w:rFonts w:cstheme="minorHAnsi"/>
          <w:sz w:val="24"/>
          <w:szCs w:val="24"/>
        </w:rPr>
        <w:t>If you are in DeK</w:t>
      </w:r>
      <w:r w:rsidR="00A774CA" w:rsidRPr="00447DCC">
        <w:rPr>
          <w:rFonts w:cstheme="minorHAnsi"/>
          <w:sz w:val="24"/>
          <w:szCs w:val="24"/>
        </w:rPr>
        <w:t>alb County, you should call Hope Haven at 815-758-5765</w:t>
      </w:r>
      <w:r w:rsidR="007B506D" w:rsidRPr="007B506D">
        <w:rPr>
          <w:rFonts w:ascii="Arial" w:hAnsi="Arial" w:cs="Arial"/>
          <w:color w:val="222222"/>
          <w:sz w:val="21"/>
          <w:szCs w:val="21"/>
          <w:shd w:val="clear" w:color="auto" w:fill="FFFFFF"/>
        </w:rPr>
        <w:t xml:space="preserve"> </w:t>
      </w:r>
      <w:r w:rsidR="007B506D">
        <w:rPr>
          <w:rFonts w:ascii="Arial" w:hAnsi="Arial" w:cs="Arial"/>
          <w:color w:val="222222"/>
          <w:sz w:val="21"/>
          <w:szCs w:val="21"/>
          <w:shd w:val="clear" w:color="auto" w:fill="FFFFFF"/>
        </w:rPr>
        <w:t xml:space="preserve">or in person at 1145 </w:t>
      </w:r>
      <w:proofErr w:type="spellStart"/>
      <w:r w:rsidR="007B506D">
        <w:rPr>
          <w:rFonts w:ascii="Arial" w:hAnsi="Arial" w:cs="Arial"/>
          <w:color w:val="222222"/>
          <w:sz w:val="21"/>
          <w:szCs w:val="21"/>
          <w:shd w:val="clear" w:color="auto" w:fill="FFFFFF"/>
        </w:rPr>
        <w:t>Rushmoore</w:t>
      </w:r>
      <w:proofErr w:type="spellEnd"/>
      <w:r w:rsidR="007B506D">
        <w:rPr>
          <w:rFonts w:ascii="Arial" w:hAnsi="Arial" w:cs="Arial"/>
          <w:color w:val="222222"/>
          <w:sz w:val="21"/>
          <w:szCs w:val="21"/>
          <w:shd w:val="clear" w:color="auto" w:fill="FFFFFF"/>
        </w:rPr>
        <w:t xml:space="preserve"> </w:t>
      </w:r>
      <w:proofErr w:type="spellStart"/>
      <w:r w:rsidR="007B506D">
        <w:rPr>
          <w:rFonts w:ascii="Arial" w:hAnsi="Arial" w:cs="Arial"/>
          <w:color w:val="222222"/>
          <w:sz w:val="21"/>
          <w:szCs w:val="21"/>
          <w:shd w:val="clear" w:color="auto" w:fill="FFFFFF"/>
        </w:rPr>
        <w:t>Dr</w:t>
      </w:r>
      <w:proofErr w:type="spellEnd"/>
      <w:r w:rsidR="007B506D">
        <w:rPr>
          <w:rFonts w:ascii="Arial" w:hAnsi="Arial" w:cs="Arial"/>
          <w:color w:val="222222"/>
          <w:sz w:val="21"/>
          <w:szCs w:val="21"/>
          <w:shd w:val="clear" w:color="auto" w:fill="FFFFFF"/>
        </w:rPr>
        <w:t>, DeKalb</w:t>
      </w:r>
      <w:r w:rsidR="00A774CA" w:rsidRPr="00447DCC">
        <w:rPr>
          <w:rFonts w:cstheme="minorHAnsi"/>
          <w:sz w:val="24"/>
          <w:szCs w:val="24"/>
        </w:rPr>
        <w:t>.</w:t>
      </w:r>
    </w:p>
    <w:p w14:paraId="68E22A25" w14:textId="5EC490F4" w:rsidR="00B945E1" w:rsidRPr="00447DCC" w:rsidRDefault="00F164CC" w:rsidP="00451D30">
      <w:pPr>
        <w:rPr>
          <w:rFonts w:cstheme="minorHAnsi"/>
          <w:sz w:val="24"/>
          <w:szCs w:val="24"/>
        </w:rPr>
      </w:pPr>
      <w:r w:rsidRPr="00447DCC">
        <w:rPr>
          <w:rFonts w:cstheme="minorHAnsi"/>
          <w:sz w:val="24"/>
          <w:szCs w:val="24"/>
        </w:rPr>
        <w:t>The SPOE</w:t>
      </w:r>
      <w:r w:rsidR="000E281C" w:rsidRPr="00447DCC">
        <w:rPr>
          <w:rFonts w:cstheme="minorHAnsi"/>
          <w:sz w:val="24"/>
          <w:szCs w:val="24"/>
        </w:rPr>
        <w:t xml:space="preserve"> will conduct initial screening and </w:t>
      </w:r>
      <w:r w:rsidR="00422492" w:rsidRPr="00447DCC">
        <w:rPr>
          <w:rFonts w:cstheme="minorHAnsi"/>
          <w:sz w:val="24"/>
          <w:szCs w:val="24"/>
        </w:rPr>
        <w:t>assessments</w:t>
      </w:r>
      <w:r w:rsidR="00C95F61">
        <w:rPr>
          <w:rFonts w:cstheme="minorHAnsi"/>
          <w:sz w:val="24"/>
          <w:szCs w:val="24"/>
        </w:rPr>
        <w:t>,</w:t>
      </w:r>
      <w:r w:rsidR="00422492" w:rsidRPr="00447DCC">
        <w:rPr>
          <w:rFonts w:cstheme="minorHAnsi"/>
          <w:sz w:val="24"/>
          <w:szCs w:val="24"/>
        </w:rPr>
        <w:t xml:space="preserve"> which will allow for </w:t>
      </w:r>
      <w:r w:rsidR="000E281C" w:rsidRPr="00447DCC">
        <w:rPr>
          <w:rFonts w:cstheme="minorHAnsi"/>
          <w:sz w:val="24"/>
          <w:szCs w:val="24"/>
        </w:rPr>
        <w:t>service matching</w:t>
      </w:r>
      <w:r w:rsidR="00422492" w:rsidRPr="00447DCC">
        <w:rPr>
          <w:rFonts w:cstheme="minorHAnsi"/>
          <w:sz w:val="24"/>
          <w:szCs w:val="24"/>
        </w:rPr>
        <w:t xml:space="preserve"> and referral to appropriate housing options.  </w:t>
      </w:r>
      <w:r w:rsidRPr="00447DCC">
        <w:rPr>
          <w:rFonts w:cstheme="minorHAnsi"/>
          <w:sz w:val="24"/>
          <w:szCs w:val="24"/>
        </w:rPr>
        <w:t>The SPOE will also be responsible for mainta</w:t>
      </w:r>
      <w:r w:rsidR="00537EB7" w:rsidRPr="00447DCC">
        <w:rPr>
          <w:rFonts w:cstheme="minorHAnsi"/>
          <w:sz w:val="24"/>
          <w:szCs w:val="24"/>
        </w:rPr>
        <w:t xml:space="preserve">ining a Centralized </w:t>
      </w:r>
      <w:proofErr w:type="gramStart"/>
      <w:r w:rsidR="00537EB7" w:rsidRPr="00447DCC">
        <w:rPr>
          <w:rFonts w:cstheme="minorHAnsi"/>
          <w:sz w:val="24"/>
          <w:szCs w:val="24"/>
        </w:rPr>
        <w:t>B</w:t>
      </w:r>
      <w:r w:rsidR="007B6C38" w:rsidRPr="00447DCC">
        <w:rPr>
          <w:rFonts w:cstheme="minorHAnsi"/>
          <w:sz w:val="24"/>
          <w:szCs w:val="24"/>
        </w:rPr>
        <w:t>y</w:t>
      </w:r>
      <w:proofErr w:type="gramEnd"/>
      <w:r w:rsidR="007B6C38" w:rsidRPr="00447DCC">
        <w:rPr>
          <w:rFonts w:cstheme="minorHAnsi"/>
          <w:sz w:val="24"/>
          <w:szCs w:val="24"/>
        </w:rPr>
        <w:t xml:space="preserve"> </w:t>
      </w:r>
      <w:r w:rsidR="00537EB7" w:rsidRPr="00447DCC">
        <w:rPr>
          <w:rFonts w:cstheme="minorHAnsi"/>
          <w:sz w:val="24"/>
          <w:szCs w:val="24"/>
        </w:rPr>
        <w:t>N</w:t>
      </w:r>
      <w:r w:rsidR="007B6C38" w:rsidRPr="00447DCC">
        <w:rPr>
          <w:rFonts w:cstheme="minorHAnsi"/>
          <w:sz w:val="24"/>
          <w:szCs w:val="24"/>
        </w:rPr>
        <w:t xml:space="preserve">ame </w:t>
      </w:r>
      <w:r w:rsidR="00537EB7" w:rsidRPr="00447DCC">
        <w:rPr>
          <w:rFonts w:cstheme="minorHAnsi"/>
          <w:sz w:val="24"/>
          <w:szCs w:val="24"/>
        </w:rPr>
        <w:t>L</w:t>
      </w:r>
      <w:r w:rsidR="007B6C38" w:rsidRPr="00447DCC">
        <w:rPr>
          <w:rFonts w:cstheme="minorHAnsi"/>
          <w:sz w:val="24"/>
          <w:szCs w:val="24"/>
        </w:rPr>
        <w:t>ist</w:t>
      </w:r>
      <w:r w:rsidRPr="00447DCC">
        <w:rPr>
          <w:rFonts w:cstheme="minorHAnsi"/>
          <w:sz w:val="24"/>
          <w:szCs w:val="24"/>
        </w:rPr>
        <w:t>.</w:t>
      </w:r>
      <w:r w:rsidR="00991CE9" w:rsidRPr="00447DCC">
        <w:rPr>
          <w:rFonts w:cstheme="minorHAnsi"/>
          <w:sz w:val="24"/>
          <w:szCs w:val="24"/>
        </w:rPr>
        <w:t xml:space="preserve">  Immediate placements into permanent housing are not likely</w:t>
      </w:r>
      <w:r w:rsidR="00CE17E6" w:rsidRPr="00447DCC">
        <w:rPr>
          <w:rFonts w:cstheme="minorHAnsi"/>
          <w:sz w:val="24"/>
          <w:szCs w:val="24"/>
        </w:rPr>
        <w:t xml:space="preserve"> but temporary placements will be offered</w:t>
      </w:r>
      <w:r w:rsidR="00541E1C" w:rsidRPr="00447DCC">
        <w:rPr>
          <w:rFonts w:cstheme="minorHAnsi"/>
          <w:sz w:val="24"/>
          <w:szCs w:val="24"/>
        </w:rPr>
        <w:t xml:space="preserve"> based on a </w:t>
      </w:r>
      <w:proofErr w:type="gramStart"/>
      <w:r w:rsidR="00541E1C" w:rsidRPr="00447DCC">
        <w:rPr>
          <w:rFonts w:cstheme="minorHAnsi"/>
          <w:sz w:val="24"/>
          <w:szCs w:val="24"/>
        </w:rPr>
        <w:t>case by case</w:t>
      </w:r>
      <w:proofErr w:type="gramEnd"/>
      <w:r w:rsidR="00541E1C" w:rsidRPr="00447DCC">
        <w:rPr>
          <w:rFonts w:cstheme="minorHAnsi"/>
          <w:sz w:val="24"/>
          <w:szCs w:val="24"/>
        </w:rPr>
        <w:t xml:space="preserve"> basis</w:t>
      </w:r>
      <w:r w:rsidR="00CE17E6" w:rsidRPr="00447DCC">
        <w:rPr>
          <w:rFonts w:cstheme="minorHAnsi"/>
          <w:sz w:val="24"/>
          <w:szCs w:val="24"/>
        </w:rPr>
        <w:t>.</w:t>
      </w:r>
    </w:p>
    <w:p w14:paraId="31FFCD64" w14:textId="05C8D2E0" w:rsidR="000E281C" w:rsidRPr="00447DCC" w:rsidRDefault="00F164CC" w:rsidP="00451D30">
      <w:pPr>
        <w:rPr>
          <w:rFonts w:cstheme="minorHAnsi"/>
          <w:sz w:val="24"/>
          <w:szCs w:val="24"/>
        </w:rPr>
      </w:pPr>
      <w:r w:rsidRPr="00447DCC">
        <w:rPr>
          <w:rFonts w:cstheme="minorHAnsi"/>
          <w:sz w:val="24"/>
          <w:szCs w:val="24"/>
        </w:rPr>
        <w:t xml:space="preserve">All </w:t>
      </w:r>
      <w:r w:rsidR="007B3547" w:rsidRPr="00447DCC">
        <w:rPr>
          <w:rFonts w:cstheme="minorHAnsi"/>
          <w:sz w:val="24"/>
          <w:szCs w:val="24"/>
        </w:rPr>
        <w:t xml:space="preserve">Northern Illinois </w:t>
      </w:r>
      <w:r w:rsidR="006F6DC0" w:rsidRPr="00447DCC">
        <w:rPr>
          <w:rFonts w:cstheme="minorHAnsi"/>
          <w:sz w:val="24"/>
          <w:szCs w:val="24"/>
        </w:rPr>
        <w:t>Homeless Coalition (</w:t>
      </w:r>
      <w:r w:rsidR="007B3547" w:rsidRPr="00447DCC">
        <w:rPr>
          <w:rFonts w:cstheme="minorHAnsi"/>
          <w:sz w:val="24"/>
          <w:szCs w:val="24"/>
        </w:rPr>
        <w:t>NI</w:t>
      </w:r>
      <w:r w:rsidR="006F6DC0" w:rsidRPr="00447DCC">
        <w:rPr>
          <w:rFonts w:cstheme="minorHAnsi"/>
          <w:sz w:val="24"/>
          <w:szCs w:val="24"/>
        </w:rPr>
        <w:t>HC)</w:t>
      </w:r>
      <w:r w:rsidRPr="00447DCC">
        <w:rPr>
          <w:rFonts w:cstheme="minorHAnsi"/>
          <w:sz w:val="24"/>
          <w:szCs w:val="24"/>
        </w:rPr>
        <w:t xml:space="preserve"> member agencies that</w:t>
      </w:r>
      <w:r w:rsidR="00422492" w:rsidRPr="00447DCC">
        <w:rPr>
          <w:rFonts w:cstheme="minorHAnsi"/>
          <w:sz w:val="24"/>
          <w:szCs w:val="24"/>
        </w:rPr>
        <w:t xml:space="preserve"> operate any housing programs</w:t>
      </w:r>
      <w:r w:rsidR="008C394B" w:rsidRPr="00447DCC">
        <w:rPr>
          <w:rFonts w:cstheme="minorHAnsi"/>
          <w:sz w:val="24"/>
          <w:szCs w:val="24"/>
        </w:rPr>
        <w:t xml:space="preserve"> including Permanent/Permanent Supportive Housing (PH)</w:t>
      </w:r>
      <w:r w:rsidR="00847042" w:rsidRPr="00447DCC">
        <w:rPr>
          <w:rFonts w:cstheme="minorHAnsi"/>
          <w:sz w:val="24"/>
          <w:szCs w:val="24"/>
        </w:rPr>
        <w:t xml:space="preserve">, Transitional Housing (TH), </w:t>
      </w:r>
      <w:r w:rsidR="008C394B" w:rsidRPr="00447DCC">
        <w:rPr>
          <w:rFonts w:cstheme="minorHAnsi"/>
          <w:sz w:val="24"/>
          <w:szCs w:val="24"/>
        </w:rPr>
        <w:t>Emergency Shelters (ES)</w:t>
      </w:r>
      <w:r w:rsidR="00847042" w:rsidRPr="00447DCC">
        <w:rPr>
          <w:rFonts w:cstheme="minorHAnsi"/>
          <w:sz w:val="24"/>
          <w:szCs w:val="24"/>
        </w:rPr>
        <w:t>, Rapid-Rehousing, or Homeless Prevention</w:t>
      </w:r>
      <w:r w:rsidR="008C394B" w:rsidRPr="00447DCC">
        <w:rPr>
          <w:rFonts w:cstheme="minorHAnsi"/>
          <w:sz w:val="24"/>
          <w:szCs w:val="24"/>
        </w:rPr>
        <w:t xml:space="preserve"> for the homeless </w:t>
      </w:r>
      <w:r w:rsidR="00B945E1" w:rsidRPr="00447DCC">
        <w:rPr>
          <w:rFonts w:cstheme="minorHAnsi"/>
          <w:sz w:val="24"/>
          <w:szCs w:val="24"/>
        </w:rPr>
        <w:t xml:space="preserve">will be asked to operate by this procedure in order to better serve the homeless population. </w:t>
      </w:r>
      <w:r w:rsidRPr="00447DCC">
        <w:rPr>
          <w:rFonts w:cstheme="minorHAnsi"/>
          <w:sz w:val="24"/>
          <w:szCs w:val="24"/>
        </w:rPr>
        <w:t xml:space="preserve">This does include both CoC/ESG funded agencies and those funded through other means.  </w:t>
      </w:r>
      <w:r w:rsidR="0023765A">
        <w:rPr>
          <w:rFonts w:cstheme="minorHAnsi"/>
          <w:sz w:val="24"/>
          <w:szCs w:val="24"/>
        </w:rPr>
        <w:t>The NI</w:t>
      </w:r>
      <w:r w:rsidR="006F6DC0" w:rsidRPr="00447DCC">
        <w:rPr>
          <w:rFonts w:cstheme="minorHAnsi"/>
          <w:sz w:val="24"/>
          <w:szCs w:val="24"/>
        </w:rPr>
        <w:t>HC will also be seeking collaborations with other key stakeholders in order to make this a community-wide effort to end homelessness in Winnebago</w:t>
      </w:r>
      <w:r w:rsidR="00537EB7" w:rsidRPr="00447DCC">
        <w:rPr>
          <w:rFonts w:cstheme="minorHAnsi"/>
          <w:sz w:val="24"/>
          <w:szCs w:val="24"/>
        </w:rPr>
        <w:t xml:space="preserve">, </w:t>
      </w:r>
      <w:r w:rsidR="006F6DC0" w:rsidRPr="00447DCC">
        <w:rPr>
          <w:rFonts w:cstheme="minorHAnsi"/>
          <w:sz w:val="24"/>
          <w:szCs w:val="24"/>
        </w:rPr>
        <w:t>Boone</w:t>
      </w:r>
      <w:r w:rsidR="00537EB7" w:rsidRPr="00447DCC">
        <w:rPr>
          <w:rFonts w:cstheme="minorHAnsi"/>
          <w:sz w:val="24"/>
          <w:szCs w:val="24"/>
        </w:rPr>
        <w:t xml:space="preserve">, and </w:t>
      </w:r>
      <w:r w:rsidR="00A44370">
        <w:rPr>
          <w:rFonts w:cstheme="minorHAnsi"/>
          <w:sz w:val="24"/>
          <w:szCs w:val="24"/>
        </w:rPr>
        <w:t>DeKalb</w:t>
      </w:r>
      <w:r w:rsidR="006F6DC0" w:rsidRPr="00447DCC">
        <w:rPr>
          <w:rFonts w:cstheme="minorHAnsi"/>
          <w:sz w:val="24"/>
          <w:szCs w:val="24"/>
        </w:rPr>
        <w:t xml:space="preserve"> Counties.</w:t>
      </w:r>
    </w:p>
    <w:p w14:paraId="2C7D7E50" w14:textId="3653E073" w:rsidR="000E281C" w:rsidRPr="00447DCC" w:rsidRDefault="000E281C" w:rsidP="00451D30">
      <w:pPr>
        <w:rPr>
          <w:rFonts w:cstheme="minorHAnsi"/>
          <w:b/>
          <w:sz w:val="24"/>
          <w:szCs w:val="24"/>
        </w:rPr>
      </w:pPr>
      <w:r w:rsidRPr="00447DCC">
        <w:rPr>
          <w:rFonts w:cstheme="minorHAnsi"/>
          <w:b/>
          <w:sz w:val="24"/>
          <w:szCs w:val="24"/>
        </w:rPr>
        <w:t>Intake:</w:t>
      </w:r>
    </w:p>
    <w:p w14:paraId="677C08AD" w14:textId="57BA61DE" w:rsidR="000C487D" w:rsidRPr="00447DCC" w:rsidRDefault="00422492" w:rsidP="00451D30">
      <w:pPr>
        <w:rPr>
          <w:rFonts w:cstheme="minorHAnsi"/>
          <w:sz w:val="24"/>
          <w:szCs w:val="24"/>
        </w:rPr>
      </w:pPr>
      <w:r w:rsidRPr="00447DCC">
        <w:rPr>
          <w:rFonts w:cstheme="minorHAnsi"/>
          <w:sz w:val="24"/>
          <w:szCs w:val="24"/>
        </w:rPr>
        <w:t>The SPOE</w:t>
      </w:r>
      <w:r w:rsidR="003F7CEF" w:rsidRPr="00447DCC">
        <w:rPr>
          <w:rFonts w:cstheme="minorHAnsi"/>
          <w:sz w:val="24"/>
          <w:szCs w:val="24"/>
        </w:rPr>
        <w:t xml:space="preserve"> will conduct an initial assessment</w:t>
      </w:r>
      <w:r w:rsidR="000C487D" w:rsidRPr="00447DCC">
        <w:rPr>
          <w:rFonts w:cstheme="minorHAnsi"/>
          <w:sz w:val="24"/>
          <w:szCs w:val="24"/>
        </w:rPr>
        <w:t xml:space="preserve"> with a client to determine his/her homeless status.  These statuses include:</w:t>
      </w:r>
    </w:p>
    <w:p w14:paraId="50F9069D" w14:textId="3F551B77" w:rsidR="00451D30" w:rsidRPr="00447DCC" w:rsidRDefault="00451D30" w:rsidP="00451D30">
      <w:pPr>
        <w:rPr>
          <w:rFonts w:cstheme="minorHAnsi"/>
          <w:sz w:val="24"/>
          <w:szCs w:val="24"/>
        </w:rPr>
      </w:pPr>
      <w:r w:rsidRPr="00447DCC">
        <w:rPr>
          <w:rFonts w:cstheme="minorHAnsi"/>
          <w:b/>
          <w:sz w:val="24"/>
          <w:szCs w:val="24"/>
        </w:rPr>
        <w:t>1) Literally Homeless</w:t>
      </w:r>
      <w:r w:rsidRPr="00447DCC">
        <w:rPr>
          <w:rFonts w:cstheme="minorHAnsi"/>
          <w:sz w:val="24"/>
          <w:szCs w:val="24"/>
        </w:rPr>
        <w:t xml:space="preserve">: individual or family who lacks a fixed, regular, and adequate nighttime </w:t>
      </w:r>
      <w:proofErr w:type="gramStart"/>
      <w:r w:rsidRPr="00447DCC">
        <w:rPr>
          <w:rFonts w:cstheme="minorHAnsi"/>
          <w:sz w:val="24"/>
          <w:szCs w:val="24"/>
        </w:rPr>
        <w:t>residence which</w:t>
      </w:r>
      <w:proofErr w:type="gramEnd"/>
      <w:r w:rsidRPr="00447DCC">
        <w:rPr>
          <w:rFonts w:cstheme="minorHAnsi"/>
          <w:sz w:val="24"/>
          <w:szCs w:val="24"/>
        </w:rPr>
        <w:t xml:space="preserve"> includes a primary nighttime residence of:</w:t>
      </w:r>
    </w:p>
    <w:p w14:paraId="7C7F94F1" w14:textId="77777777" w:rsidR="00451D30" w:rsidRPr="00447DCC" w:rsidRDefault="00451D30" w:rsidP="00451D30">
      <w:pPr>
        <w:rPr>
          <w:rFonts w:cstheme="minorHAnsi"/>
          <w:sz w:val="24"/>
          <w:szCs w:val="24"/>
        </w:rPr>
      </w:pPr>
      <w:r w:rsidRPr="00447DCC">
        <w:rPr>
          <w:rFonts w:cstheme="minorHAnsi"/>
          <w:sz w:val="24"/>
          <w:szCs w:val="24"/>
        </w:rPr>
        <w:t>*Place not meant for human habitation such as cars, abandoned buildings, bus/trains, camping, etc.</w:t>
      </w:r>
    </w:p>
    <w:p w14:paraId="4581CE92" w14:textId="6AE2BC50" w:rsidR="00451D30" w:rsidRPr="00447DCC" w:rsidRDefault="00451D30" w:rsidP="00451D30">
      <w:pPr>
        <w:rPr>
          <w:rFonts w:cstheme="minorHAnsi"/>
          <w:sz w:val="24"/>
          <w:szCs w:val="24"/>
        </w:rPr>
      </w:pPr>
      <w:r w:rsidRPr="00447DCC">
        <w:rPr>
          <w:rFonts w:cstheme="minorHAnsi"/>
          <w:sz w:val="24"/>
          <w:szCs w:val="24"/>
        </w:rPr>
        <w:lastRenderedPageBreak/>
        <w:t>*Publicly operated shelters or transitional housing</w:t>
      </w:r>
      <w:r w:rsidR="00847042" w:rsidRPr="00447DCC">
        <w:rPr>
          <w:rFonts w:cstheme="minorHAnsi"/>
          <w:sz w:val="24"/>
          <w:szCs w:val="24"/>
        </w:rPr>
        <w:t xml:space="preserve"> (when appropriate)</w:t>
      </w:r>
      <w:r w:rsidRPr="00447DCC">
        <w:rPr>
          <w:rFonts w:cstheme="minorHAnsi"/>
          <w:sz w:val="24"/>
          <w:szCs w:val="24"/>
        </w:rPr>
        <w:t>, including hotel/motel paid for by an agency</w:t>
      </w:r>
    </w:p>
    <w:p w14:paraId="4D19708A" w14:textId="77777777" w:rsidR="00B111E2" w:rsidRPr="00447DCC" w:rsidRDefault="00451D30" w:rsidP="00B111E2">
      <w:pPr>
        <w:autoSpaceDE w:val="0"/>
        <w:autoSpaceDN w:val="0"/>
        <w:adjustRightInd w:val="0"/>
        <w:spacing w:after="0" w:line="240" w:lineRule="auto"/>
        <w:rPr>
          <w:rFonts w:cstheme="minorHAnsi"/>
          <w:b/>
          <w:sz w:val="24"/>
          <w:szCs w:val="24"/>
        </w:rPr>
      </w:pPr>
      <w:r w:rsidRPr="00447DCC">
        <w:rPr>
          <w:rFonts w:cstheme="minorHAnsi"/>
          <w:sz w:val="24"/>
          <w:szCs w:val="24"/>
        </w:rPr>
        <w:t xml:space="preserve">*A person that </w:t>
      </w:r>
      <w:proofErr w:type="gramStart"/>
      <w:r w:rsidRPr="00447DCC">
        <w:rPr>
          <w:rFonts w:cstheme="minorHAnsi"/>
          <w:sz w:val="24"/>
          <w:szCs w:val="24"/>
        </w:rPr>
        <w:t>is being discharged</w:t>
      </w:r>
      <w:proofErr w:type="gramEnd"/>
      <w:r w:rsidRPr="00447DCC">
        <w:rPr>
          <w:rFonts w:cstheme="minorHAnsi"/>
          <w:sz w:val="24"/>
          <w:szCs w:val="24"/>
        </w:rPr>
        <w:t xml:space="preserve"> from an institution where he or she has been a resident for 90 days or less and the person resided in a shelter or place not meant for human habitation immediately prior to entering the institution.</w:t>
      </w:r>
      <w:r w:rsidR="00B111E2" w:rsidRPr="00447DCC">
        <w:rPr>
          <w:rFonts w:cstheme="minorHAnsi"/>
          <w:b/>
          <w:sz w:val="24"/>
          <w:szCs w:val="24"/>
        </w:rPr>
        <w:t xml:space="preserve"> </w:t>
      </w:r>
    </w:p>
    <w:p w14:paraId="5493F4C7" w14:textId="77777777" w:rsidR="00B111E2" w:rsidRPr="00447DCC" w:rsidRDefault="00B111E2" w:rsidP="00B111E2">
      <w:pPr>
        <w:autoSpaceDE w:val="0"/>
        <w:autoSpaceDN w:val="0"/>
        <w:adjustRightInd w:val="0"/>
        <w:spacing w:after="0" w:line="240" w:lineRule="auto"/>
        <w:rPr>
          <w:rFonts w:cstheme="minorHAnsi"/>
          <w:b/>
          <w:sz w:val="24"/>
          <w:szCs w:val="24"/>
        </w:rPr>
      </w:pPr>
    </w:p>
    <w:p w14:paraId="4EEEBFFA" w14:textId="70D035E7" w:rsidR="00B111E2" w:rsidRPr="00447DCC" w:rsidRDefault="00B111E2" w:rsidP="00B111E2">
      <w:pPr>
        <w:autoSpaceDE w:val="0"/>
        <w:autoSpaceDN w:val="0"/>
        <w:adjustRightInd w:val="0"/>
        <w:spacing w:after="0" w:line="240" w:lineRule="auto"/>
        <w:rPr>
          <w:rFonts w:cstheme="minorHAnsi"/>
          <w:sz w:val="24"/>
          <w:szCs w:val="24"/>
        </w:rPr>
      </w:pPr>
      <w:r w:rsidRPr="00447DCC">
        <w:rPr>
          <w:rFonts w:cstheme="minorHAnsi"/>
          <w:b/>
          <w:sz w:val="24"/>
          <w:szCs w:val="24"/>
        </w:rPr>
        <w:t>2) Imminently at-risk of Homelessness:</w:t>
      </w:r>
      <w:r w:rsidRPr="00447DCC">
        <w:rPr>
          <w:rFonts w:cstheme="minorHAnsi"/>
          <w:sz w:val="24"/>
          <w:szCs w:val="24"/>
        </w:rPr>
        <w:t xml:space="preserve"> Individual or family is being evicted within 14 days from their primary nighttime residence</w:t>
      </w:r>
      <w:r w:rsidR="007354B5" w:rsidRPr="00447DCC">
        <w:rPr>
          <w:rFonts w:cstheme="minorHAnsi"/>
          <w:sz w:val="24"/>
          <w:szCs w:val="24"/>
        </w:rPr>
        <w:t xml:space="preserve"> (including exits from transitional housing programs)</w:t>
      </w:r>
      <w:r w:rsidRPr="00447DCC">
        <w:rPr>
          <w:rFonts w:cstheme="minorHAnsi"/>
          <w:sz w:val="24"/>
          <w:szCs w:val="24"/>
        </w:rPr>
        <w:t xml:space="preserve"> and:</w:t>
      </w:r>
    </w:p>
    <w:p w14:paraId="3847BAC7" w14:textId="77777777" w:rsidR="00B111E2" w:rsidRPr="00447DCC" w:rsidRDefault="00B111E2" w:rsidP="00B111E2">
      <w:pPr>
        <w:autoSpaceDE w:val="0"/>
        <w:autoSpaceDN w:val="0"/>
        <w:adjustRightInd w:val="0"/>
        <w:spacing w:after="0" w:line="240" w:lineRule="auto"/>
        <w:ind w:left="1080"/>
        <w:rPr>
          <w:rFonts w:cstheme="minorHAnsi"/>
          <w:sz w:val="24"/>
          <w:szCs w:val="24"/>
        </w:rPr>
      </w:pPr>
    </w:p>
    <w:p w14:paraId="32D53FC8" w14:textId="77777777" w:rsidR="00B111E2" w:rsidRPr="00447DCC" w:rsidRDefault="00B111E2" w:rsidP="00B111E2">
      <w:pPr>
        <w:autoSpaceDE w:val="0"/>
        <w:autoSpaceDN w:val="0"/>
        <w:adjustRightInd w:val="0"/>
        <w:spacing w:after="0" w:line="240" w:lineRule="auto"/>
        <w:rPr>
          <w:rFonts w:cstheme="minorHAnsi"/>
          <w:sz w:val="24"/>
          <w:szCs w:val="24"/>
        </w:rPr>
      </w:pPr>
      <w:r w:rsidRPr="00447DCC">
        <w:rPr>
          <w:rFonts w:cstheme="minorHAnsi"/>
          <w:sz w:val="24"/>
          <w:szCs w:val="24"/>
        </w:rPr>
        <w:t xml:space="preserve">*No subsequent residence </w:t>
      </w:r>
      <w:proofErr w:type="gramStart"/>
      <w:r w:rsidRPr="00447DCC">
        <w:rPr>
          <w:rFonts w:cstheme="minorHAnsi"/>
          <w:sz w:val="24"/>
          <w:szCs w:val="24"/>
        </w:rPr>
        <w:t>has been identified</w:t>
      </w:r>
      <w:proofErr w:type="gramEnd"/>
    </w:p>
    <w:p w14:paraId="39FCAD2E" w14:textId="77777777" w:rsidR="00B111E2" w:rsidRPr="00447DCC" w:rsidRDefault="00B111E2" w:rsidP="00B111E2">
      <w:pPr>
        <w:autoSpaceDE w:val="0"/>
        <w:autoSpaceDN w:val="0"/>
        <w:adjustRightInd w:val="0"/>
        <w:spacing w:after="0" w:line="240" w:lineRule="auto"/>
        <w:ind w:left="1080"/>
        <w:rPr>
          <w:rFonts w:cstheme="minorHAnsi"/>
          <w:sz w:val="24"/>
          <w:szCs w:val="24"/>
        </w:rPr>
      </w:pPr>
    </w:p>
    <w:p w14:paraId="2D8C892A" w14:textId="77777777" w:rsidR="00B111E2" w:rsidRPr="00447DCC" w:rsidRDefault="00B111E2" w:rsidP="00B111E2">
      <w:pPr>
        <w:autoSpaceDE w:val="0"/>
        <w:autoSpaceDN w:val="0"/>
        <w:adjustRightInd w:val="0"/>
        <w:spacing w:after="0" w:line="240" w:lineRule="auto"/>
        <w:rPr>
          <w:rFonts w:cstheme="minorHAnsi"/>
          <w:sz w:val="24"/>
          <w:szCs w:val="24"/>
        </w:rPr>
      </w:pPr>
      <w:r w:rsidRPr="00447DCC">
        <w:rPr>
          <w:rFonts w:cstheme="minorHAnsi"/>
          <w:sz w:val="24"/>
          <w:szCs w:val="24"/>
        </w:rPr>
        <w:t>*The household lacks (and can verify) the resources or support</w:t>
      </w:r>
      <w:r w:rsidRPr="00447DCC">
        <w:rPr>
          <w:rFonts w:cstheme="minorHAnsi"/>
          <w:b/>
          <w:sz w:val="24"/>
          <w:szCs w:val="24"/>
        </w:rPr>
        <w:t xml:space="preserve"> </w:t>
      </w:r>
      <w:r w:rsidRPr="00447DCC">
        <w:rPr>
          <w:rFonts w:cstheme="minorHAnsi"/>
          <w:sz w:val="24"/>
          <w:szCs w:val="24"/>
        </w:rPr>
        <w:t>networks (i.e. family, friends, faith-based or other social networks) needed to obtain other permanent housing</w:t>
      </w:r>
    </w:p>
    <w:p w14:paraId="0376E6BB" w14:textId="77777777" w:rsidR="00B111E2" w:rsidRPr="00447DCC" w:rsidRDefault="00B111E2" w:rsidP="00B111E2">
      <w:pPr>
        <w:pStyle w:val="ListParagraph"/>
        <w:autoSpaceDE w:val="0"/>
        <w:autoSpaceDN w:val="0"/>
        <w:adjustRightInd w:val="0"/>
        <w:spacing w:after="0" w:line="240" w:lineRule="auto"/>
        <w:ind w:left="1800"/>
        <w:rPr>
          <w:rFonts w:asciiTheme="minorHAnsi" w:hAnsiTheme="minorHAnsi" w:cstheme="minorHAnsi"/>
          <w:sz w:val="24"/>
          <w:szCs w:val="24"/>
        </w:rPr>
      </w:pPr>
    </w:p>
    <w:p w14:paraId="037E3894" w14:textId="77777777" w:rsidR="00B111E2" w:rsidRPr="00447DCC" w:rsidRDefault="00B111E2" w:rsidP="00B111E2">
      <w:pPr>
        <w:autoSpaceDE w:val="0"/>
        <w:autoSpaceDN w:val="0"/>
        <w:adjustRightInd w:val="0"/>
        <w:spacing w:after="0" w:line="240" w:lineRule="auto"/>
        <w:rPr>
          <w:rFonts w:cstheme="minorHAnsi"/>
          <w:sz w:val="24"/>
          <w:szCs w:val="24"/>
        </w:rPr>
      </w:pPr>
      <w:r w:rsidRPr="00447DCC">
        <w:rPr>
          <w:rFonts w:cstheme="minorHAnsi"/>
          <w:b/>
          <w:sz w:val="24"/>
          <w:szCs w:val="24"/>
        </w:rPr>
        <w:t xml:space="preserve">3) Fleeing/Attempting to Flee Domestic Violence: </w:t>
      </w:r>
      <w:r w:rsidRPr="00447DCC">
        <w:rPr>
          <w:rFonts w:cstheme="minorHAnsi"/>
          <w:sz w:val="24"/>
          <w:szCs w:val="24"/>
        </w:rPr>
        <w:t>Any individual or family who:</w:t>
      </w:r>
    </w:p>
    <w:p w14:paraId="1C4D326D" w14:textId="77777777" w:rsidR="00B111E2" w:rsidRPr="00447DCC" w:rsidRDefault="00B111E2" w:rsidP="00B111E2">
      <w:pPr>
        <w:autoSpaceDE w:val="0"/>
        <w:autoSpaceDN w:val="0"/>
        <w:adjustRightInd w:val="0"/>
        <w:spacing w:after="0" w:line="240" w:lineRule="auto"/>
        <w:rPr>
          <w:rFonts w:cstheme="minorHAnsi"/>
          <w:sz w:val="24"/>
          <w:szCs w:val="24"/>
        </w:rPr>
      </w:pPr>
    </w:p>
    <w:p w14:paraId="58943CF6" w14:textId="77777777" w:rsidR="00B111E2" w:rsidRPr="00447DCC" w:rsidRDefault="00B111E2" w:rsidP="00B111E2">
      <w:pPr>
        <w:autoSpaceDE w:val="0"/>
        <w:autoSpaceDN w:val="0"/>
        <w:adjustRightInd w:val="0"/>
        <w:spacing w:after="0" w:line="240" w:lineRule="auto"/>
        <w:rPr>
          <w:rFonts w:cstheme="minorHAnsi"/>
          <w:sz w:val="24"/>
          <w:szCs w:val="24"/>
        </w:rPr>
      </w:pPr>
      <w:r w:rsidRPr="00447DCC">
        <w:rPr>
          <w:rFonts w:cstheme="minorHAnsi"/>
          <w:sz w:val="24"/>
          <w:szCs w:val="24"/>
        </w:rPr>
        <w:t>*Is fleeing, or is attempting to flee, DV,</w:t>
      </w:r>
    </w:p>
    <w:p w14:paraId="49F3A081" w14:textId="77777777" w:rsidR="00B111E2" w:rsidRPr="00447DCC" w:rsidRDefault="00B111E2" w:rsidP="00B111E2">
      <w:pPr>
        <w:pStyle w:val="ListParagraph"/>
        <w:autoSpaceDE w:val="0"/>
        <w:autoSpaceDN w:val="0"/>
        <w:adjustRightInd w:val="0"/>
        <w:spacing w:after="0" w:line="240" w:lineRule="auto"/>
        <w:ind w:left="1080"/>
        <w:rPr>
          <w:rFonts w:asciiTheme="minorHAnsi" w:hAnsiTheme="minorHAnsi" w:cstheme="minorHAnsi"/>
          <w:sz w:val="24"/>
          <w:szCs w:val="24"/>
        </w:rPr>
      </w:pPr>
    </w:p>
    <w:p w14:paraId="2261475D" w14:textId="77777777" w:rsidR="00B111E2" w:rsidRPr="00447DCC" w:rsidRDefault="00B111E2" w:rsidP="00B111E2">
      <w:pPr>
        <w:autoSpaceDE w:val="0"/>
        <w:autoSpaceDN w:val="0"/>
        <w:adjustRightInd w:val="0"/>
        <w:spacing w:after="0" w:line="240" w:lineRule="auto"/>
        <w:rPr>
          <w:rFonts w:cstheme="minorHAnsi"/>
          <w:sz w:val="24"/>
          <w:szCs w:val="24"/>
        </w:rPr>
      </w:pPr>
      <w:r w:rsidRPr="00447DCC">
        <w:rPr>
          <w:rFonts w:cstheme="minorHAnsi"/>
          <w:sz w:val="24"/>
          <w:szCs w:val="24"/>
        </w:rPr>
        <w:t>*Has no other residence</w:t>
      </w:r>
      <w:proofErr w:type="gramStart"/>
      <w:r w:rsidRPr="00447DCC">
        <w:rPr>
          <w:rFonts w:cstheme="minorHAnsi"/>
          <w:sz w:val="24"/>
          <w:szCs w:val="24"/>
        </w:rPr>
        <w:t>;</w:t>
      </w:r>
      <w:proofErr w:type="gramEnd"/>
    </w:p>
    <w:p w14:paraId="08FB6DBD" w14:textId="77777777" w:rsidR="00B111E2" w:rsidRPr="00447DCC" w:rsidRDefault="00B111E2" w:rsidP="00B111E2">
      <w:pPr>
        <w:pStyle w:val="ListParagraph"/>
        <w:autoSpaceDE w:val="0"/>
        <w:autoSpaceDN w:val="0"/>
        <w:adjustRightInd w:val="0"/>
        <w:spacing w:after="0" w:line="240" w:lineRule="auto"/>
        <w:ind w:left="1080"/>
        <w:rPr>
          <w:rFonts w:asciiTheme="minorHAnsi" w:hAnsiTheme="minorHAnsi" w:cstheme="minorHAnsi"/>
          <w:sz w:val="24"/>
          <w:szCs w:val="24"/>
        </w:rPr>
      </w:pPr>
    </w:p>
    <w:p w14:paraId="30ADB2EB" w14:textId="77777777" w:rsidR="00B111E2" w:rsidRPr="00447DCC" w:rsidRDefault="00B111E2" w:rsidP="00B111E2">
      <w:pPr>
        <w:autoSpaceDE w:val="0"/>
        <w:autoSpaceDN w:val="0"/>
        <w:adjustRightInd w:val="0"/>
        <w:spacing w:after="0" w:line="240" w:lineRule="auto"/>
        <w:rPr>
          <w:rFonts w:cstheme="minorHAnsi"/>
          <w:sz w:val="24"/>
          <w:szCs w:val="24"/>
        </w:rPr>
      </w:pPr>
      <w:r w:rsidRPr="00447DCC">
        <w:rPr>
          <w:rFonts w:cstheme="minorHAnsi"/>
          <w:sz w:val="24"/>
          <w:szCs w:val="24"/>
        </w:rPr>
        <w:t>*Lacks the resources or support networks to obtain other permanent housing.</w:t>
      </w:r>
    </w:p>
    <w:p w14:paraId="12B5B13F" w14:textId="77777777" w:rsidR="00B111E2" w:rsidRPr="00447DCC" w:rsidRDefault="00B111E2" w:rsidP="00B111E2">
      <w:pPr>
        <w:autoSpaceDE w:val="0"/>
        <w:autoSpaceDN w:val="0"/>
        <w:adjustRightInd w:val="0"/>
        <w:spacing w:after="0" w:line="240" w:lineRule="auto"/>
        <w:rPr>
          <w:rFonts w:cstheme="minorHAnsi"/>
          <w:sz w:val="24"/>
          <w:szCs w:val="24"/>
        </w:rPr>
      </w:pPr>
    </w:p>
    <w:p w14:paraId="5F5D897D" w14:textId="77777777" w:rsidR="00B111E2" w:rsidRPr="00447DCC" w:rsidRDefault="00B111E2" w:rsidP="00B111E2">
      <w:pPr>
        <w:autoSpaceDE w:val="0"/>
        <w:autoSpaceDN w:val="0"/>
        <w:adjustRightInd w:val="0"/>
        <w:spacing w:after="0" w:line="240" w:lineRule="auto"/>
        <w:rPr>
          <w:rFonts w:cstheme="minorHAnsi"/>
          <w:sz w:val="24"/>
          <w:szCs w:val="24"/>
        </w:rPr>
      </w:pPr>
      <w:r w:rsidRPr="00447DCC">
        <w:rPr>
          <w:rFonts w:cstheme="minorHAnsi"/>
          <w:sz w:val="24"/>
          <w:szCs w:val="24"/>
        </w:rPr>
        <w:t xml:space="preserve">*The SPOE cannot require person to have a police report or order of protection.  A self-declaration </w:t>
      </w:r>
      <w:proofErr w:type="gramStart"/>
      <w:r w:rsidRPr="00447DCC">
        <w:rPr>
          <w:rFonts w:cstheme="minorHAnsi"/>
          <w:sz w:val="24"/>
          <w:szCs w:val="24"/>
        </w:rPr>
        <w:t>can be accepted</w:t>
      </w:r>
      <w:proofErr w:type="gramEnd"/>
      <w:r w:rsidRPr="00447DCC">
        <w:rPr>
          <w:rFonts w:cstheme="minorHAnsi"/>
          <w:sz w:val="24"/>
          <w:szCs w:val="24"/>
        </w:rPr>
        <w:t xml:space="preserve"> as proof.</w:t>
      </w:r>
    </w:p>
    <w:p w14:paraId="1FDE9BF8" w14:textId="77777777" w:rsidR="00451D30" w:rsidRPr="00447DCC" w:rsidRDefault="00451D30" w:rsidP="00451D30">
      <w:pPr>
        <w:rPr>
          <w:rFonts w:cstheme="minorHAnsi"/>
          <w:sz w:val="24"/>
          <w:szCs w:val="24"/>
        </w:rPr>
      </w:pPr>
    </w:p>
    <w:p w14:paraId="6563878C" w14:textId="6A3B7AAE" w:rsidR="000E281C" w:rsidRPr="00447DCC" w:rsidRDefault="003F7CEF" w:rsidP="00451D30">
      <w:pPr>
        <w:rPr>
          <w:rFonts w:cstheme="minorHAnsi"/>
          <w:sz w:val="24"/>
          <w:szCs w:val="24"/>
        </w:rPr>
      </w:pPr>
      <w:r w:rsidRPr="00447DCC">
        <w:rPr>
          <w:rFonts w:cstheme="minorHAnsi"/>
          <w:sz w:val="24"/>
          <w:szCs w:val="24"/>
        </w:rPr>
        <w:t>An</w:t>
      </w:r>
      <w:r w:rsidR="00422492" w:rsidRPr="00447DCC">
        <w:rPr>
          <w:rFonts w:cstheme="minorHAnsi"/>
          <w:sz w:val="24"/>
          <w:szCs w:val="24"/>
        </w:rPr>
        <w:t xml:space="preserve"> i</w:t>
      </w:r>
      <w:r w:rsidR="000E281C" w:rsidRPr="00447DCC">
        <w:rPr>
          <w:rFonts w:cstheme="minorHAnsi"/>
          <w:sz w:val="24"/>
          <w:szCs w:val="24"/>
        </w:rPr>
        <w:t xml:space="preserve">ntake and assessment </w:t>
      </w:r>
      <w:r w:rsidR="00422492" w:rsidRPr="00447DCC">
        <w:rPr>
          <w:rFonts w:cstheme="minorHAnsi"/>
          <w:sz w:val="24"/>
          <w:szCs w:val="24"/>
        </w:rPr>
        <w:t xml:space="preserve">will be conducted </w:t>
      </w:r>
      <w:r w:rsidR="000E281C" w:rsidRPr="00447DCC">
        <w:rPr>
          <w:rFonts w:cstheme="minorHAnsi"/>
          <w:sz w:val="24"/>
          <w:szCs w:val="24"/>
        </w:rPr>
        <w:t xml:space="preserve">on </w:t>
      </w:r>
      <w:r w:rsidR="00422492" w:rsidRPr="00447DCC">
        <w:rPr>
          <w:rFonts w:cstheme="minorHAnsi"/>
          <w:sz w:val="24"/>
          <w:szCs w:val="24"/>
        </w:rPr>
        <w:t>each</w:t>
      </w:r>
      <w:r w:rsidR="00BD0F6C" w:rsidRPr="00447DCC">
        <w:rPr>
          <w:rFonts w:cstheme="minorHAnsi"/>
          <w:sz w:val="24"/>
          <w:szCs w:val="24"/>
        </w:rPr>
        <w:t xml:space="preserve"> </w:t>
      </w:r>
      <w:r w:rsidR="00BD0F6C" w:rsidRPr="00447DCC">
        <w:rPr>
          <w:rFonts w:cstheme="minorHAnsi"/>
          <w:sz w:val="24"/>
          <w:szCs w:val="24"/>
          <w:u w:val="single"/>
        </w:rPr>
        <w:t>literally</w:t>
      </w:r>
      <w:r w:rsidR="00422492" w:rsidRPr="00447DCC">
        <w:rPr>
          <w:rFonts w:cstheme="minorHAnsi"/>
          <w:sz w:val="24"/>
          <w:szCs w:val="24"/>
          <w:u w:val="single"/>
        </w:rPr>
        <w:t xml:space="preserve"> homeless</w:t>
      </w:r>
      <w:r w:rsidR="00F164CC" w:rsidRPr="00447DCC">
        <w:rPr>
          <w:rFonts w:cstheme="minorHAnsi"/>
          <w:sz w:val="24"/>
          <w:szCs w:val="24"/>
        </w:rPr>
        <w:t xml:space="preserve"> individual or family</w:t>
      </w:r>
      <w:r w:rsidR="00EC2FD9" w:rsidRPr="00447DCC">
        <w:rPr>
          <w:rFonts w:cstheme="minorHAnsi"/>
          <w:sz w:val="24"/>
          <w:szCs w:val="24"/>
        </w:rPr>
        <w:t xml:space="preserve"> </w:t>
      </w:r>
      <w:r w:rsidRPr="00447DCC">
        <w:rPr>
          <w:rFonts w:cstheme="minorHAnsi"/>
          <w:sz w:val="24"/>
          <w:szCs w:val="24"/>
        </w:rPr>
        <w:t xml:space="preserve">(including those that are fleeing domestic violence) </w:t>
      </w:r>
      <w:r w:rsidR="00EC2FD9" w:rsidRPr="00447DCC">
        <w:rPr>
          <w:rFonts w:cstheme="minorHAnsi"/>
          <w:sz w:val="24"/>
          <w:szCs w:val="24"/>
        </w:rPr>
        <w:t>who</w:t>
      </w:r>
      <w:r w:rsidR="00422492" w:rsidRPr="00447DCC">
        <w:rPr>
          <w:rFonts w:cstheme="minorHAnsi"/>
          <w:sz w:val="24"/>
          <w:szCs w:val="24"/>
        </w:rPr>
        <w:t xml:space="preserve"> enter the facility</w:t>
      </w:r>
      <w:r w:rsidR="00121658" w:rsidRPr="00447DCC">
        <w:rPr>
          <w:rFonts w:cstheme="minorHAnsi"/>
          <w:sz w:val="24"/>
          <w:szCs w:val="24"/>
        </w:rPr>
        <w:t xml:space="preserve"> or call the </w:t>
      </w:r>
      <w:proofErr w:type="gramStart"/>
      <w:r w:rsidR="00121658" w:rsidRPr="00447DCC">
        <w:rPr>
          <w:rFonts w:cstheme="minorHAnsi"/>
          <w:sz w:val="24"/>
          <w:szCs w:val="24"/>
        </w:rPr>
        <w:t xml:space="preserve">hotline </w:t>
      </w:r>
      <w:r w:rsidR="000E281C" w:rsidRPr="00447DCC">
        <w:rPr>
          <w:rFonts w:cstheme="minorHAnsi"/>
          <w:sz w:val="24"/>
          <w:szCs w:val="24"/>
        </w:rPr>
        <w:t>.</w:t>
      </w:r>
      <w:proofErr w:type="gramEnd"/>
      <w:r w:rsidR="000E281C" w:rsidRPr="00447DCC">
        <w:rPr>
          <w:rFonts w:cstheme="minorHAnsi"/>
          <w:sz w:val="24"/>
          <w:szCs w:val="24"/>
        </w:rPr>
        <w:t xml:space="preserve">  Initial intakes will collect data required by </w:t>
      </w:r>
      <w:r w:rsidR="0044539E" w:rsidRPr="00447DCC">
        <w:rPr>
          <w:rFonts w:cstheme="minorHAnsi"/>
          <w:sz w:val="24"/>
          <w:szCs w:val="24"/>
        </w:rPr>
        <w:t>HUD</w:t>
      </w:r>
      <w:r w:rsidR="000E281C" w:rsidRPr="00447DCC">
        <w:rPr>
          <w:rFonts w:cstheme="minorHAnsi"/>
          <w:sz w:val="24"/>
          <w:szCs w:val="24"/>
        </w:rPr>
        <w:t>, enter the client into</w:t>
      </w:r>
      <w:r w:rsidR="0044539E" w:rsidRPr="00447DCC">
        <w:rPr>
          <w:rFonts w:cstheme="minorHAnsi"/>
          <w:sz w:val="24"/>
          <w:szCs w:val="24"/>
        </w:rPr>
        <w:t xml:space="preserve"> </w:t>
      </w:r>
      <w:proofErr w:type="spellStart"/>
      <w:r w:rsidR="0044539E" w:rsidRPr="00447DCC">
        <w:rPr>
          <w:rFonts w:cstheme="minorHAnsi"/>
          <w:sz w:val="24"/>
          <w:szCs w:val="24"/>
        </w:rPr>
        <w:t>ServicePoint</w:t>
      </w:r>
      <w:proofErr w:type="spellEnd"/>
      <w:r w:rsidR="0044539E" w:rsidRPr="00447DCC">
        <w:rPr>
          <w:rFonts w:cstheme="minorHAnsi"/>
          <w:sz w:val="24"/>
          <w:szCs w:val="24"/>
        </w:rPr>
        <w:t>, the</w:t>
      </w:r>
      <w:r w:rsidR="00EC2FD9" w:rsidRPr="00447DCC">
        <w:rPr>
          <w:rFonts w:cstheme="minorHAnsi"/>
          <w:sz w:val="24"/>
          <w:szCs w:val="24"/>
        </w:rPr>
        <w:t xml:space="preserve"> H</w:t>
      </w:r>
      <w:r w:rsidR="0044539E" w:rsidRPr="00447DCC">
        <w:rPr>
          <w:rFonts w:cstheme="minorHAnsi"/>
          <w:sz w:val="24"/>
          <w:szCs w:val="24"/>
        </w:rPr>
        <w:t xml:space="preserve">omeless Management </w:t>
      </w:r>
      <w:r w:rsidR="00EC2FD9" w:rsidRPr="00447DCC">
        <w:rPr>
          <w:rFonts w:cstheme="minorHAnsi"/>
          <w:sz w:val="24"/>
          <w:szCs w:val="24"/>
        </w:rPr>
        <w:t>I</w:t>
      </w:r>
      <w:r w:rsidR="0044539E" w:rsidRPr="00447DCC">
        <w:rPr>
          <w:rFonts w:cstheme="minorHAnsi"/>
          <w:sz w:val="24"/>
          <w:szCs w:val="24"/>
        </w:rPr>
        <w:t xml:space="preserve">nformation </w:t>
      </w:r>
      <w:r w:rsidR="00EC2FD9" w:rsidRPr="00447DCC">
        <w:rPr>
          <w:rFonts w:cstheme="minorHAnsi"/>
          <w:sz w:val="24"/>
          <w:szCs w:val="24"/>
        </w:rPr>
        <w:t>System</w:t>
      </w:r>
      <w:r w:rsidR="0044539E" w:rsidRPr="00447DCC">
        <w:rPr>
          <w:rFonts w:cstheme="minorHAnsi"/>
          <w:sz w:val="24"/>
          <w:szCs w:val="24"/>
        </w:rPr>
        <w:t xml:space="preserve"> (HMIS)</w:t>
      </w:r>
      <w:r w:rsidR="00EC2FD9" w:rsidRPr="00447DCC">
        <w:rPr>
          <w:rFonts w:cstheme="minorHAnsi"/>
          <w:sz w:val="24"/>
          <w:szCs w:val="24"/>
        </w:rPr>
        <w:t>, and conduct a</w:t>
      </w:r>
      <w:r w:rsidR="000E281C" w:rsidRPr="00447DCC">
        <w:rPr>
          <w:rFonts w:cstheme="minorHAnsi"/>
          <w:sz w:val="24"/>
          <w:szCs w:val="24"/>
        </w:rPr>
        <w:t xml:space="preserve"> </w:t>
      </w:r>
      <w:r w:rsidR="00E5111B" w:rsidRPr="00447DCC">
        <w:rPr>
          <w:rFonts w:cstheme="minorHAnsi"/>
          <w:sz w:val="24"/>
          <w:szCs w:val="24"/>
        </w:rPr>
        <w:t>Vulnerability Index-Service Prioritization Decision Assessment Tool (</w:t>
      </w:r>
      <w:r w:rsidR="00422492" w:rsidRPr="00447DCC">
        <w:rPr>
          <w:rFonts w:cstheme="minorHAnsi"/>
          <w:sz w:val="24"/>
          <w:szCs w:val="24"/>
        </w:rPr>
        <w:t>VI-SPDAT</w:t>
      </w:r>
      <w:r w:rsidR="00E5111B" w:rsidRPr="00447DCC">
        <w:rPr>
          <w:rFonts w:cstheme="minorHAnsi"/>
          <w:sz w:val="24"/>
          <w:szCs w:val="24"/>
        </w:rPr>
        <w:t>)</w:t>
      </w:r>
      <w:r w:rsidR="00422492" w:rsidRPr="00447DCC">
        <w:rPr>
          <w:rFonts w:cstheme="minorHAnsi"/>
          <w:sz w:val="24"/>
          <w:szCs w:val="24"/>
        </w:rPr>
        <w:t xml:space="preserve"> </w:t>
      </w:r>
      <w:r w:rsidR="000E281C" w:rsidRPr="00447DCC">
        <w:rPr>
          <w:rFonts w:cstheme="minorHAnsi"/>
          <w:sz w:val="24"/>
          <w:szCs w:val="24"/>
        </w:rPr>
        <w:t>assessment to ensure they meet the definition</w:t>
      </w:r>
      <w:r w:rsidR="001B4249" w:rsidRPr="00447DCC">
        <w:rPr>
          <w:rFonts w:cstheme="minorHAnsi"/>
          <w:sz w:val="24"/>
          <w:szCs w:val="24"/>
        </w:rPr>
        <w:t xml:space="preserve"> of homeless and to prioritize, and make referrals to appropriate programs. </w:t>
      </w:r>
    </w:p>
    <w:p w14:paraId="06DE51DC" w14:textId="6B5B3E73" w:rsidR="0043091B" w:rsidRPr="00447DCC" w:rsidRDefault="0043091B" w:rsidP="00451D30">
      <w:pPr>
        <w:rPr>
          <w:rFonts w:cstheme="minorHAnsi"/>
          <w:color w:val="FF0000"/>
          <w:sz w:val="24"/>
          <w:szCs w:val="24"/>
        </w:rPr>
      </w:pPr>
      <w:r w:rsidRPr="00447DCC">
        <w:rPr>
          <w:rFonts w:cstheme="minorHAnsi"/>
          <w:sz w:val="24"/>
          <w:szCs w:val="24"/>
        </w:rPr>
        <w:t xml:space="preserve">For those entering the system who are not at the shelters who have no verification of their situation, their name </w:t>
      </w:r>
      <w:proofErr w:type="gramStart"/>
      <w:r w:rsidRPr="00447DCC">
        <w:rPr>
          <w:rFonts w:cstheme="minorHAnsi"/>
          <w:sz w:val="24"/>
          <w:szCs w:val="24"/>
        </w:rPr>
        <w:t>will be added</w:t>
      </w:r>
      <w:proofErr w:type="gramEnd"/>
      <w:r w:rsidRPr="00447DCC">
        <w:rPr>
          <w:rFonts w:cstheme="minorHAnsi"/>
          <w:sz w:val="24"/>
          <w:szCs w:val="24"/>
        </w:rPr>
        <w:t xml:space="preserve"> to an outreach list.  Outreach staff will verify the living situation.  Once that is complete, the name </w:t>
      </w:r>
      <w:proofErr w:type="gramStart"/>
      <w:r w:rsidRPr="00447DCC">
        <w:rPr>
          <w:rFonts w:cstheme="minorHAnsi"/>
          <w:sz w:val="24"/>
          <w:szCs w:val="24"/>
        </w:rPr>
        <w:t>will be added</w:t>
      </w:r>
      <w:proofErr w:type="gramEnd"/>
      <w:r w:rsidRPr="00447DCC">
        <w:rPr>
          <w:rFonts w:cstheme="minorHAnsi"/>
          <w:sz w:val="24"/>
          <w:szCs w:val="24"/>
        </w:rPr>
        <w:t xml:space="preserve"> to the “active” homeless list using their initial intake date.  If the applicant has a history of homeless shown in HMIS record or court records, they </w:t>
      </w:r>
      <w:proofErr w:type="gramStart"/>
      <w:r w:rsidRPr="00447DCC">
        <w:rPr>
          <w:rFonts w:cstheme="minorHAnsi"/>
          <w:sz w:val="24"/>
          <w:szCs w:val="24"/>
        </w:rPr>
        <w:t>will immediately be added</w:t>
      </w:r>
      <w:proofErr w:type="gramEnd"/>
      <w:r w:rsidRPr="00447DCC">
        <w:rPr>
          <w:rFonts w:cstheme="minorHAnsi"/>
          <w:sz w:val="24"/>
          <w:szCs w:val="24"/>
        </w:rPr>
        <w:t xml:space="preserve"> to the active list as well as the outreach list</w:t>
      </w:r>
      <w:r w:rsidRPr="00447DCC">
        <w:rPr>
          <w:rFonts w:cstheme="minorHAnsi"/>
          <w:color w:val="FF0000"/>
          <w:sz w:val="24"/>
          <w:szCs w:val="24"/>
        </w:rPr>
        <w:t xml:space="preserve">. </w:t>
      </w:r>
    </w:p>
    <w:p w14:paraId="0493E45A" w14:textId="64D06A9C" w:rsidR="00422492" w:rsidRPr="00447DCC" w:rsidRDefault="00422492" w:rsidP="00451D30">
      <w:pPr>
        <w:rPr>
          <w:rFonts w:cstheme="minorHAnsi"/>
          <w:sz w:val="24"/>
          <w:szCs w:val="24"/>
        </w:rPr>
      </w:pPr>
      <w:r w:rsidRPr="00447DCC">
        <w:rPr>
          <w:rFonts w:cstheme="minorHAnsi"/>
          <w:sz w:val="24"/>
          <w:szCs w:val="24"/>
        </w:rPr>
        <w:t>For after-hours/weekend calls and other special circumstances</w:t>
      </w:r>
      <w:r w:rsidR="00D43C99" w:rsidRPr="00447DCC">
        <w:rPr>
          <w:rFonts w:cstheme="minorHAnsi"/>
          <w:sz w:val="24"/>
          <w:szCs w:val="24"/>
        </w:rPr>
        <w:t>,</w:t>
      </w:r>
      <w:r w:rsidRPr="00447DCC">
        <w:rPr>
          <w:rFonts w:cstheme="minorHAnsi"/>
          <w:sz w:val="24"/>
          <w:szCs w:val="24"/>
        </w:rPr>
        <w:t xml:space="preserve"> </w:t>
      </w:r>
      <w:r w:rsidR="001B4249" w:rsidRPr="00447DCC">
        <w:rPr>
          <w:rFonts w:cstheme="minorHAnsi"/>
          <w:sz w:val="24"/>
          <w:szCs w:val="24"/>
        </w:rPr>
        <w:t xml:space="preserve">phone intakes </w:t>
      </w:r>
      <w:proofErr w:type="gramStart"/>
      <w:r w:rsidR="001B4249" w:rsidRPr="00447DCC">
        <w:rPr>
          <w:rFonts w:cstheme="minorHAnsi"/>
          <w:sz w:val="24"/>
          <w:szCs w:val="24"/>
        </w:rPr>
        <w:t>can be done</w:t>
      </w:r>
      <w:proofErr w:type="gramEnd"/>
      <w:r w:rsidR="001B4249" w:rsidRPr="00447DCC">
        <w:rPr>
          <w:rFonts w:cstheme="minorHAnsi"/>
          <w:sz w:val="24"/>
          <w:szCs w:val="24"/>
        </w:rPr>
        <w:t xml:space="preserve"> on an as needed basis.  </w:t>
      </w:r>
      <w:r w:rsidR="003F7CEF" w:rsidRPr="00447DCC">
        <w:rPr>
          <w:rFonts w:cstheme="minorHAnsi"/>
          <w:sz w:val="24"/>
          <w:szCs w:val="24"/>
        </w:rPr>
        <w:t xml:space="preserve">On the following business day, a referral </w:t>
      </w:r>
      <w:proofErr w:type="gramStart"/>
      <w:r w:rsidR="003F7CEF" w:rsidRPr="00447DCC">
        <w:rPr>
          <w:rFonts w:cstheme="minorHAnsi"/>
          <w:sz w:val="24"/>
          <w:szCs w:val="24"/>
        </w:rPr>
        <w:t>will be sent</w:t>
      </w:r>
      <w:proofErr w:type="gramEnd"/>
      <w:r w:rsidR="003F7CEF" w:rsidRPr="00447DCC">
        <w:rPr>
          <w:rFonts w:cstheme="minorHAnsi"/>
          <w:sz w:val="24"/>
          <w:szCs w:val="24"/>
        </w:rPr>
        <w:t xml:space="preserve"> to the receiving agency.</w:t>
      </w:r>
    </w:p>
    <w:p w14:paraId="745F334F" w14:textId="7C66B468" w:rsidR="001B4249" w:rsidRDefault="001B4249" w:rsidP="00451D30">
      <w:pPr>
        <w:rPr>
          <w:rFonts w:cstheme="minorHAnsi"/>
          <w:sz w:val="24"/>
          <w:szCs w:val="24"/>
        </w:rPr>
      </w:pPr>
      <w:r w:rsidRPr="00447DCC">
        <w:rPr>
          <w:rFonts w:cstheme="minorHAnsi"/>
          <w:sz w:val="24"/>
          <w:szCs w:val="24"/>
        </w:rPr>
        <w:lastRenderedPageBreak/>
        <w:t>If a client presents in pe</w:t>
      </w:r>
      <w:r w:rsidR="00555FE1" w:rsidRPr="00447DCC">
        <w:rPr>
          <w:rFonts w:cstheme="minorHAnsi"/>
          <w:sz w:val="24"/>
          <w:szCs w:val="24"/>
        </w:rPr>
        <w:t>rs</w:t>
      </w:r>
      <w:r w:rsidR="00EC2FD9" w:rsidRPr="00447DCC">
        <w:rPr>
          <w:rFonts w:cstheme="minorHAnsi"/>
          <w:sz w:val="24"/>
          <w:szCs w:val="24"/>
        </w:rPr>
        <w:t>on at an agency that is not the SPOE</w:t>
      </w:r>
      <w:r w:rsidRPr="00447DCC">
        <w:rPr>
          <w:rFonts w:cstheme="minorHAnsi"/>
          <w:sz w:val="24"/>
          <w:szCs w:val="24"/>
        </w:rPr>
        <w:t>, they should inform the clie</w:t>
      </w:r>
      <w:r w:rsidR="003F7CEF" w:rsidRPr="00447DCC">
        <w:rPr>
          <w:rFonts w:cstheme="minorHAnsi"/>
          <w:sz w:val="24"/>
          <w:szCs w:val="24"/>
        </w:rPr>
        <w:t>nt of the site location</w:t>
      </w:r>
      <w:r w:rsidRPr="00447DCC">
        <w:rPr>
          <w:rFonts w:cstheme="minorHAnsi"/>
          <w:sz w:val="24"/>
          <w:szCs w:val="24"/>
        </w:rPr>
        <w:t>.</w:t>
      </w:r>
      <w:r w:rsidR="00422492" w:rsidRPr="00447DCC">
        <w:rPr>
          <w:rFonts w:cstheme="minorHAnsi"/>
          <w:sz w:val="24"/>
          <w:szCs w:val="24"/>
        </w:rPr>
        <w:t xml:space="preserve">  Again, entry into the system through a “</w:t>
      </w:r>
      <w:r w:rsidR="00F124E1" w:rsidRPr="00447DCC">
        <w:rPr>
          <w:rFonts w:cstheme="minorHAnsi"/>
          <w:sz w:val="24"/>
          <w:szCs w:val="24"/>
        </w:rPr>
        <w:t xml:space="preserve">side-door” </w:t>
      </w:r>
      <w:proofErr w:type="gramStart"/>
      <w:r w:rsidR="00F124E1" w:rsidRPr="00447DCC">
        <w:rPr>
          <w:rFonts w:cstheme="minorHAnsi"/>
          <w:sz w:val="24"/>
          <w:szCs w:val="24"/>
        </w:rPr>
        <w:t>will not be allowed</w:t>
      </w:r>
      <w:proofErr w:type="gramEnd"/>
      <w:r w:rsidR="00F124E1" w:rsidRPr="00447DCC">
        <w:rPr>
          <w:rFonts w:cstheme="minorHAnsi"/>
          <w:sz w:val="24"/>
          <w:szCs w:val="24"/>
        </w:rPr>
        <w:t xml:space="preserve">, everyone must go through the SPOE.  </w:t>
      </w:r>
      <w:r w:rsidR="005A6771" w:rsidRPr="00447DCC">
        <w:rPr>
          <w:rFonts w:cstheme="minorHAnsi"/>
          <w:sz w:val="24"/>
          <w:szCs w:val="24"/>
        </w:rPr>
        <w:t xml:space="preserve">However, </w:t>
      </w:r>
      <w:r w:rsidR="00CD7F5F" w:rsidRPr="00447DCC">
        <w:rPr>
          <w:rFonts w:cstheme="minorHAnsi"/>
          <w:sz w:val="24"/>
          <w:szCs w:val="24"/>
        </w:rPr>
        <w:t>persons</w:t>
      </w:r>
      <w:r w:rsidR="005A6771" w:rsidRPr="00447DCC">
        <w:rPr>
          <w:rFonts w:cstheme="minorHAnsi"/>
          <w:sz w:val="24"/>
          <w:szCs w:val="24"/>
        </w:rPr>
        <w:t xml:space="preserve"> may enter the Emerge</w:t>
      </w:r>
      <w:r w:rsidR="003F7CEF" w:rsidRPr="00447DCC">
        <w:rPr>
          <w:rFonts w:cstheme="minorHAnsi"/>
          <w:sz w:val="24"/>
          <w:szCs w:val="24"/>
        </w:rPr>
        <w:t xml:space="preserve">ncy Shelters without a referral but </w:t>
      </w:r>
      <w:r w:rsidR="00CD7F5F" w:rsidRPr="00447DCC">
        <w:rPr>
          <w:rFonts w:cstheme="minorHAnsi"/>
          <w:sz w:val="24"/>
          <w:szCs w:val="24"/>
        </w:rPr>
        <w:t xml:space="preserve">agencies </w:t>
      </w:r>
      <w:r w:rsidR="003F7CEF" w:rsidRPr="00447DCC">
        <w:rPr>
          <w:rFonts w:cstheme="minorHAnsi"/>
          <w:sz w:val="24"/>
          <w:szCs w:val="24"/>
        </w:rPr>
        <w:t xml:space="preserve">must inform the client of the SPOE </w:t>
      </w:r>
      <w:r w:rsidR="00537EB7" w:rsidRPr="00447DCC">
        <w:rPr>
          <w:rFonts w:cstheme="minorHAnsi"/>
          <w:sz w:val="24"/>
          <w:szCs w:val="24"/>
        </w:rPr>
        <w:t xml:space="preserve">and provide necessary resources to the degree possible to ensure the client connects either in person or by phone at the SPOE.  </w:t>
      </w:r>
      <w:r w:rsidR="00CD7F5F" w:rsidRPr="00447DCC">
        <w:rPr>
          <w:rFonts w:cstheme="minorHAnsi"/>
          <w:sz w:val="24"/>
          <w:szCs w:val="24"/>
        </w:rPr>
        <w:t xml:space="preserve"> It </w:t>
      </w:r>
      <w:proofErr w:type="gramStart"/>
      <w:r w:rsidR="00CD7F5F" w:rsidRPr="00447DCC">
        <w:rPr>
          <w:rFonts w:cstheme="minorHAnsi"/>
          <w:sz w:val="24"/>
          <w:szCs w:val="24"/>
        </w:rPr>
        <w:t>is recommended</w:t>
      </w:r>
      <w:proofErr w:type="gramEnd"/>
      <w:r w:rsidR="00CD7F5F" w:rsidRPr="00447DCC">
        <w:rPr>
          <w:rFonts w:cstheme="minorHAnsi"/>
          <w:sz w:val="24"/>
          <w:szCs w:val="24"/>
        </w:rPr>
        <w:t xml:space="preserve"> that persons complete their intake within the first 24 hours of entering the shelter but must be </w:t>
      </w:r>
      <w:r w:rsidR="003F7CEF" w:rsidRPr="00447DCC">
        <w:rPr>
          <w:rFonts w:cstheme="minorHAnsi"/>
          <w:sz w:val="24"/>
          <w:szCs w:val="24"/>
        </w:rPr>
        <w:t>within 3 days</w:t>
      </w:r>
      <w:r w:rsidR="00CD7F5F" w:rsidRPr="00447DCC">
        <w:rPr>
          <w:rFonts w:cstheme="minorHAnsi"/>
          <w:sz w:val="24"/>
          <w:szCs w:val="24"/>
        </w:rPr>
        <w:t xml:space="preserve"> (in the event of weekend/holiday entry</w:t>
      </w:r>
      <w:r w:rsidR="0035025A" w:rsidRPr="00447DCC">
        <w:rPr>
          <w:rFonts w:cstheme="minorHAnsi"/>
          <w:sz w:val="24"/>
          <w:szCs w:val="24"/>
        </w:rPr>
        <w:t>)</w:t>
      </w:r>
      <w:r w:rsidR="003F7CEF" w:rsidRPr="00447DCC">
        <w:rPr>
          <w:rFonts w:cstheme="minorHAnsi"/>
          <w:sz w:val="24"/>
          <w:szCs w:val="24"/>
        </w:rPr>
        <w:t>.</w:t>
      </w:r>
    </w:p>
    <w:p w14:paraId="0B23F62A" w14:textId="62A5D57D" w:rsidR="007B506D" w:rsidRPr="00447DCC" w:rsidRDefault="007B506D" w:rsidP="00451D30">
      <w:pPr>
        <w:rPr>
          <w:rFonts w:cstheme="minorHAnsi"/>
          <w:sz w:val="24"/>
          <w:szCs w:val="24"/>
        </w:rPr>
      </w:pPr>
      <w:r>
        <w:rPr>
          <w:rFonts w:cstheme="minorHAnsi"/>
          <w:sz w:val="24"/>
          <w:szCs w:val="24"/>
        </w:rPr>
        <w:t xml:space="preserve">In the event of Domestic Violence, the DV agency will not provide any client or survivor’s person identifying information without the expressed written time-limited consent to the SPOE.  All clients or survivors who express housing needs will be referred the SPOE as soon as possible to avoid any housing delays or crisis. </w:t>
      </w:r>
    </w:p>
    <w:p w14:paraId="1E18FAA3" w14:textId="6763E3DF" w:rsidR="007F732C" w:rsidRPr="00447DCC" w:rsidRDefault="00451D30" w:rsidP="00451D30">
      <w:pPr>
        <w:rPr>
          <w:rFonts w:cstheme="minorHAnsi"/>
          <w:sz w:val="24"/>
          <w:szCs w:val="24"/>
        </w:rPr>
      </w:pPr>
      <w:r w:rsidRPr="00447DCC">
        <w:rPr>
          <w:rFonts w:cstheme="minorHAnsi"/>
          <w:sz w:val="24"/>
          <w:szCs w:val="24"/>
        </w:rPr>
        <w:t xml:space="preserve">Clients that present as “Imminently at-risk of Homelessness” </w:t>
      </w:r>
      <w:proofErr w:type="gramStart"/>
      <w:r w:rsidRPr="00447DCC">
        <w:rPr>
          <w:rFonts w:cstheme="minorHAnsi"/>
          <w:sz w:val="24"/>
          <w:szCs w:val="24"/>
        </w:rPr>
        <w:t xml:space="preserve">will be </w:t>
      </w:r>
      <w:r w:rsidR="0035025A" w:rsidRPr="00447DCC">
        <w:rPr>
          <w:rFonts w:cstheme="minorHAnsi"/>
          <w:sz w:val="24"/>
          <w:szCs w:val="24"/>
        </w:rPr>
        <w:t>referred</w:t>
      </w:r>
      <w:proofErr w:type="gramEnd"/>
      <w:r w:rsidR="0035025A" w:rsidRPr="00447DCC">
        <w:rPr>
          <w:rFonts w:cstheme="minorHAnsi"/>
          <w:sz w:val="24"/>
          <w:szCs w:val="24"/>
        </w:rPr>
        <w:t xml:space="preserve"> </w:t>
      </w:r>
      <w:r w:rsidRPr="00447DCC">
        <w:rPr>
          <w:rFonts w:cstheme="minorHAnsi"/>
          <w:sz w:val="24"/>
          <w:szCs w:val="24"/>
        </w:rPr>
        <w:t>to</w:t>
      </w:r>
      <w:r w:rsidR="0035025A" w:rsidRPr="00447DCC">
        <w:rPr>
          <w:rFonts w:cstheme="minorHAnsi"/>
          <w:sz w:val="24"/>
          <w:szCs w:val="24"/>
        </w:rPr>
        <w:t xml:space="preserve"> a homeless prevention/d</w:t>
      </w:r>
      <w:r w:rsidRPr="00447DCC">
        <w:rPr>
          <w:rFonts w:cstheme="minorHAnsi"/>
          <w:sz w:val="24"/>
          <w:szCs w:val="24"/>
        </w:rPr>
        <w:t xml:space="preserve">iversion programs if they are available which will stop them from becoming literally homeless.  </w:t>
      </w:r>
      <w:r w:rsidR="00121658" w:rsidRPr="00447DCC">
        <w:rPr>
          <w:rFonts w:cstheme="minorHAnsi"/>
          <w:sz w:val="24"/>
          <w:szCs w:val="24"/>
        </w:rPr>
        <w:t>**Add in language from “unstably housed” list.</w:t>
      </w:r>
    </w:p>
    <w:p w14:paraId="3C30E3AA" w14:textId="77777777" w:rsidR="00FE17FC" w:rsidRPr="00447DCC" w:rsidRDefault="00FE17FC" w:rsidP="00FE17FC">
      <w:r w:rsidRPr="00447DCC">
        <w:t xml:space="preserve">Per HUD’s definitions, an individual or family is at risk of homelessness if they: </w:t>
      </w:r>
    </w:p>
    <w:p w14:paraId="3A9AC474" w14:textId="77777777" w:rsidR="00FE17FC" w:rsidRPr="00447DCC" w:rsidRDefault="00FE17FC" w:rsidP="00FE17FC">
      <w:pPr>
        <w:pStyle w:val="ListParagraph"/>
        <w:numPr>
          <w:ilvl w:val="0"/>
          <w:numId w:val="10"/>
        </w:numPr>
        <w:spacing w:after="160" w:line="259" w:lineRule="auto"/>
      </w:pPr>
      <w:r w:rsidRPr="00447DCC">
        <w:t>Have an annual income below 30% of median family income for the area; AND</w:t>
      </w:r>
    </w:p>
    <w:p w14:paraId="5E6F6BDB" w14:textId="77777777" w:rsidR="00FE17FC" w:rsidRPr="00447DCC" w:rsidRDefault="00FE17FC" w:rsidP="00FE17FC">
      <w:pPr>
        <w:pStyle w:val="ListParagraph"/>
        <w:numPr>
          <w:ilvl w:val="0"/>
          <w:numId w:val="10"/>
        </w:numPr>
        <w:spacing w:after="160" w:line="259" w:lineRule="auto"/>
        <w:rPr>
          <w:sz w:val="24"/>
          <w:szCs w:val="24"/>
        </w:rPr>
      </w:pPr>
      <w:r w:rsidRPr="00447DCC">
        <w:t>Does not have sufficient resources or support networks immediately available to prevent them from moving to an emergency shelter or another place defined in Category 1 of the “homeless” definition; AND</w:t>
      </w:r>
    </w:p>
    <w:p w14:paraId="7389A8F7" w14:textId="77777777" w:rsidR="00FE17FC" w:rsidRPr="00447DCC" w:rsidRDefault="00FE17FC" w:rsidP="00FE17FC">
      <w:pPr>
        <w:pStyle w:val="ListParagraph"/>
        <w:numPr>
          <w:ilvl w:val="0"/>
          <w:numId w:val="10"/>
        </w:numPr>
        <w:spacing w:after="160" w:line="259" w:lineRule="auto"/>
        <w:rPr>
          <w:sz w:val="24"/>
          <w:szCs w:val="24"/>
        </w:rPr>
      </w:pPr>
      <w:r w:rsidRPr="00447DCC">
        <w:t xml:space="preserve">Meets one of the following conditions: </w:t>
      </w:r>
    </w:p>
    <w:p w14:paraId="032407F7" w14:textId="77777777" w:rsidR="00FE17FC" w:rsidRPr="00447DCC" w:rsidRDefault="00FE17FC" w:rsidP="00FE17FC">
      <w:pPr>
        <w:pStyle w:val="ListParagraph"/>
        <w:numPr>
          <w:ilvl w:val="1"/>
          <w:numId w:val="10"/>
        </w:numPr>
        <w:spacing w:after="160" w:line="259" w:lineRule="auto"/>
        <w:rPr>
          <w:sz w:val="24"/>
          <w:szCs w:val="24"/>
        </w:rPr>
      </w:pPr>
      <w:r w:rsidRPr="00447DCC">
        <w:t xml:space="preserve">Has moved because of economic reasons 2 or more times during the 60 days immediately preceding the application for assistance; OR </w:t>
      </w:r>
      <w:r w:rsidRPr="00447DCC">
        <w:tab/>
      </w:r>
    </w:p>
    <w:p w14:paraId="18524881" w14:textId="77777777" w:rsidR="00FE17FC" w:rsidRPr="00447DCC" w:rsidRDefault="00FE17FC" w:rsidP="00FE17FC">
      <w:pPr>
        <w:pStyle w:val="ListParagraph"/>
        <w:numPr>
          <w:ilvl w:val="1"/>
          <w:numId w:val="10"/>
        </w:numPr>
        <w:spacing w:after="160" w:line="259" w:lineRule="auto"/>
        <w:rPr>
          <w:sz w:val="24"/>
          <w:szCs w:val="24"/>
        </w:rPr>
      </w:pPr>
      <w:r w:rsidRPr="00447DCC">
        <w:t xml:space="preserve">Is living in the home of another because of economic hardship; OR </w:t>
      </w:r>
    </w:p>
    <w:p w14:paraId="27B43211" w14:textId="77777777" w:rsidR="00FE17FC" w:rsidRPr="00447DCC" w:rsidRDefault="00FE17FC" w:rsidP="00FE17FC">
      <w:pPr>
        <w:pStyle w:val="ListParagraph"/>
        <w:numPr>
          <w:ilvl w:val="1"/>
          <w:numId w:val="10"/>
        </w:numPr>
        <w:spacing w:after="160" w:line="259" w:lineRule="auto"/>
        <w:rPr>
          <w:sz w:val="24"/>
          <w:szCs w:val="24"/>
        </w:rPr>
      </w:pPr>
      <w:r w:rsidRPr="00447DCC">
        <w:t xml:space="preserve">Has been notified that their right to occupy their current housing or living situation will be terminated within 21 days after the date of application for assistance; OR </w:t>
      </w:r>
    </w:p>
    <w:p w14:paraId="46F17F4E" w14:textId="77777777" w:rsidR="00FE17FC" w:rsidRPr="00447DCC" w:rsidRDefault="00FE17FC" w:rsidP="00FE17FC">
      <w:pPr>
        <w:pStyle w:val="ListParagraph"/>
        <w:numPr>
          <w:ilvl w:val="1"/>
          <w:numId w:val="10"/>
        </w:numPr>
        <w:spacing w:after="160" w:line="259" w:lineRule="auto"/>
        <w:rPr>
          <w:sz w:val="24"/>
          <w:szCs w:val="24"/>
        </w:rPr>
      </w:pPr>
      <w:r w:rsidRPr="00447DCC">
        <w:t xml:space="preserve">Lives in a hotel or motel and the cost is not paid for by charitable organizations or by Federal, State, or local government programs for low-income individuals; OR </w:t>
      </w:r>
    </w:p>
    <w:p w14:paraId="39ADB7F7" w14:textId="77777777" w:rsidR="00FE17FC" w:rsidRPr="00447DCC" w:rsidRDefault="00FE17FC" w:rsidP="00FE17FC">
      <w:pPr>
        <w:pStyle w:val="ListParagraph"/>
        <w:numPr>
          <w:ilvl w:val="1"/>
          <w:numId w:val="10"/>
        </w:numPr>
        <w:spacing w:after="160" w:line="259" w:lineRule="auto"/>
        <w:rPr>
          <w:sz w:val="24"/>
          <w:szCs w:val="24"/>
        </w:rPr>
      </w:pPr>
      <w:r w:rsidRPr="00447DCC">
        <w:t>Is exiting a publicly funded institution or system of care</w:t>
      </w:r>
    </w:p>
    <w:p w14:paraId="2CF208D0" w14:textId="213FB5DC" w:rsidR="005A6771" w:rsidRPr="00447DCC" w:rsidRDefault="007F732C" w:rsidP="00451D30">
      <w:pPr>
        <w:rPr>
          <w:rFonts w:cstheme="minorHAnsi"/>
          <w:sz w:val="24"/>
          <w:szCs w:val="24"/>
        </w:rPr>
      </w:pPr>
      <w:r w:rsidRPr="00447DCC">
        <w:rPr>
          <w:rFonts w:cstheme="minorHAnsi"/>
          <w:sz w:val="24"/>
          <w:szCs w:val="24"/>
        </w:rPr>
        <w:t>T</w:t>
      </w:r>
      <w:r w:rsidR="003F7CEF" w:rsidRPr="00447DCC">
        <w:rPr>
          <w:rFonts w:cstheme="minorHAnsi"/>
          <w:sz w:val="24"/>
          <w:szCs w:val="24"/>
        </w:rPr>
        <w:t xml:space="preserve">hose living with friends/family will </w:t>
      </w:r>
      <w:r w:rsidR="003F7CEF" w:rsidRPr="00447DCC">
        <w:rPr>
          <w:rFonts w:cstheme="minorHAnsi"/>
          <w:sz w:val="24"/>
          <w:szCs w:val="24"/>
          <w:u w:val="single"/>
        </w:rPr>
        <w:t>not</w:t>
      </w:r>
      <w:r w:rsidR="003F7CEF" w:rsidRPr="00447DCC">
        <w:rPr>
          <w:rFonts w:cstheme="minorHAnsi"/>
          <w:sz w:val="24"/>
          <w:szCs w:val="24"/>
        </w:rPr>
        <w:t xml:space="preserve"> have an intake done but can be referred for </w:t>
      </w:r>
      <w:r w:rsidRPr="00447DCC">
        <w:rPr>
          <w:rFonts w:cstheme="minorHAnsi"/>
          <w:sz w:val="24"/>
          <w:szCs w:val="24"/>
        </w:rPr>
        <w:t xml:space="preserve">shelter </w:t>
      </w:r>
      <w:r w:rsidR="003F7CEF" w:rsidRPr="00447DCC">
        <w:rPr>
          <w:rFonts w:cstheme="minorHAnsi"/>
          <w:sz w:val="24"/>
          <w:szCs w:val="24"/>
        </w:rPr>
        <w:t>services if eligible (for example</w:t>
      </w:r>
      <w:r w:rsidR="003D456F" w:rsidRPr="00447DCC">
        <w:rPr>
          <w:rFonts w:cstheme="minorHAnsi"/>
          <w:sz w:val="24"/>
          <w:szCs w:val="24"/>
        </w:rPr>
        <w:t>, pregnant or parenting girls under 21 would be referred to MELD)</w:t>
      </w:r>
      <w:r w:rsidRPr="00447DCC">
        <w:rPr>
          <w:rFonts w:cstheme="minorHAnsi"/>
          <w:sz w:val="24"/>
          <w:szCs w:val="24"/>
        </w:rPr>
        <w:t xml:space="preserve"> even if they are with friends/family</w:t>
      </w:r>
      <w:r w:rsidR="003D456F" w:rsidRPr="00447DCC">
        <w:rPr>
          <w:rFonts w:cstheme="minorHAnsi"/>
          <w:sz w:val="24"/>
          <w:szCs w:val="24"/>
        </w:rPr>
        <w:t xml:space="preserve">.  </w:t>
      </w:r>
      <w:r w:rsidR="003F7CEF" w:rsidRPr="00447DCC">
        <w:rPr>
          <w:rFonts w:cstheme="minorHAnsi"/>
          <w:sz w:val="24"/>
          <w:szCs w:val="24"/>
        </w:rPr>
        <w:t xml:space="preserve"> </w:t>
      </w:r>
    </w:p>
    <w:p w14:paraId="0ACF2C9D" w14:textId="27D0937C" w:rsidR="0043091B" w:rsidRPr="00447DCC" w:rsidRDefault="0043091B" w:rsidP="00451D30">
      <w:pPr>
        <w:rPr>
          <w:rFonts w:cstheme="minorHAnsi"/>
          <w:sz w:val="24"/>
          <w:szCs w:val="24"/>
        </w:rPr>
      </w:pPr>
    </w:p>
    <w:p w14:paraId="5A89D7C8" w14:textId="31FC2241" w:rsidR="009130C3" w:rsidRPr="00447DCC" w:rsidRDefault="009130C3" w:rsidP="00451D30">
      <w:pPr>
        <w:rPr>
          <w:rFonts w:cstheme="minorHAnsi"/>
          <w:b/>
          <w:sz w:val="24"/>
          <w:szCs w:val="24"/>
        </w:rPr>
      </w:pPr>
      <w:r w:rsidRPr="00447DCC">
        <w:rPr>
          <w:rFonts w:cstheme="minorHAnsi"/>
          <w:b/>
          <w:sz w:val="24"/>
          <w:szCs w:val="24"/>
        </w:rPr>
        <w:t>Outreach:</w:t>
      </w:r>
    </w:p>
    <w:p w14:paraId="523FA474" w14:textId="38A93195" w:rsidR="00805D9B" w:rsidRPr="00447DCC" w:rsidRDefault="009130C3" w:rsidP="00451D30">
      <w:pPr>
        <w:rPr>
          <w:rFonts w:cstheme="minorHAnsi"/>
          <w:sz w:val="24"/>
          <w:szCs w:val="24"/>
        </w:rPr>
      </w:pPr>
      <w:r w:rsidRPr="00447DCC">
        <w:rPr>
          <w:rFonts w:cstheme="minorHAnsi"/>
          <w:sz w:val="24"/>
          <w:szCs w:val="24"/>
        </w:rPr>
        <w:t xml:space="preserve">SPOE staff in conjunction with </w:t>
      </w:r>
      <w:r w:rsidR="00FE17FC" w:rsidRPr="00447DCC">
        <w:rPr>
          <w:rFonts w:cstheme="minorHAnsi"/>
          <w:sz w:val="24"/>
          <w:szCs w:val="24"/>
        </w:rPr>
        <w:t>NI</w:t>
      </w:r>
      <w:r w:rsidRPr="00447DCC">
        <w:rPr>
          <w:rFonts w:cstheme="minorHAnsi"/>
          <w:sz w:val="24"/>
          <w:szCs w:val="24"/>
        </w:rPr>
        <w:t>HC partner agencies ha</w:t>
      </w:r>
      <w:r w:rsidR="002942C6" w:rsidRPr="00447DCC">
        <w:rPr>
          <w:rFonts w:cstheme="minorHAnsi"/>
          <w:sz w:val="24"/>
          <w:szCs w:val="24"/>
        </w:rPr>
        <w:t>ve</w:t>
      </w:r>
      <w:r w:rsidRPr="00447DCC">
        <w:rPr>
          <w:rFonts w:cstheme="minorHAnsi"/>
          <w:sz w:val="24"/>
          <w:szCs w:val="24"/>
        </w:rPr>
        <w:t xml:space="preserve"> created</w:t>
      </w:r>
      <w:r w:rsidR="002230F3" w:rsidRPr="00447DCC">
        <w:rPr>
          <w:rFonts w:cstheme="minorHAnsi"/>
          <w:sz w:val="24"/>
          <w:szCs w:val="24"/>
        </w:rPr>
        <w:t xml:space="preserve"> the</w:t>
      </w:r>
      <w:r w:rsidRPr="00447DCC">
        <w:rPr>
          <w:rFonts w:cstheme="minorHAnsi"/>
          <w:sz w:val="24"/>
          <w:szCs w:val="24"/>
        </w:rPr>
        <w:t xml:space="preserve"> Homeless Outreach Team (HOT). </w:t>
      </w:r>
      <w:r w:rsidR="00F64A63" w:rsidRPr="00447DCC">
        <w:rPr>
          <w:rFonts w:cstheme="minorHAnsi"/>
          <w:sz w:val="24"/>
          <w:szCs w:val="24"/>
        </w:rPr>
        <w:t xml:space="preserve">Staff from the SPOE will </w:t>
      </w:r>
      <w:r w:rsidR="00EB6541" w:rsidRPr="00447DCC">
        <w:rPr>
          <w:rFonts w:cstheme="minorHAnsi"/>
          <w:sz w:val="24"/>
          <w:szCs w:val="24"/>
        </w:rPr>
        <w:t xml:space="preserve">act as the group lead and will </w:t>
      </w:r>
      <w:r w:rsidR="00F64A63" w:rsidRPr="00447DCC">
        <w:rPr>
          <w:rFonts w:cstheme="minorHAnsi"/>
          <w:sz w:val="24"/>
          <w:szCs w:val="24"/>
        </w:rPr>
        <w:t>coordinate the group</w:t>
      </w:r>
      <w:r w:rsidRPr="00447DCC">
        <w:rPr>
          <w:rFonts w:cstheme="minorHAnsi"/>
          <w:sz w:val="24"/>
          <w:szCs w:val="24"/>
        </w:rPr>
        <w:t xml:space="preserve"> </w:t>
      </w:r>
      <w:r w:rsidR="00F64A63" w:rsidRPr="00447DCC">
        <w:rPr>
          <w:rFonts w:cstheme="minorHAnsi"/>
          <w:sz w:val="24"/>
          <w:szCs w:val="24"/>
        </w:rPr>
        <w:t xml:space="preserve">who </w:t>
      </w:r>
      <w:r w:rsidR="008F4295" w:rsidRPr="00447DCC">
        <w:rPr>
          <w:rFonts w:cstheme="minorHAnsi"/>
          <w:sz w:val="24"/>
          <w:szCs w:val="24"/>
        </w:rPr>
        <w:lastRenderedPageBreak/>
        <w:t>shall perform</w:t>
      </w:r>
      <w:r w:rsidR="006F3E33" w:rsidRPr="00447DCC">
        <w:rPr>
          <w:rFonts w:cstheme="minorHAnsi"/>
          <w:sz w:val="24"/>
          <w:szCs w:val="24"/>
        </w:rPr>
        <w:t xml:space="preserve"> street outreach at a minimum of one time per week.  They will also go out on an “as-needed”</w:t>
      </w:r>
      <w:r w:rsidR="002942C6" w:rsidRPr="00447DCC">
        <w:rPr>
          <w:rFonts w:cstheme="minorHAnsi"/>
          <w:sz w:val="24"/>
          <w:szCs w:val="24"/>
        </w:rPr>
        <w:t xml:space="preserve"> basis and can perform outreach anywhere in </w:t>
      </w:r>
      <w:r w:rsidR="00A44370">
        <w:rPr>
          <w:rFonts w:cstheme="minorHAnsi"/>
          <w:sz w:val="24"/>
          <w:szCs w:val="24"/>
        </w:rPr>
        <w:t>DeKalb</w:t>
      </w:r>
      <w:r w:rsidR="00121658" w:rsidRPr="00447DCC">
        <w:rPr>
          <w:rFonts w:cstheme="minorHAnsi"/>
          <w:sz w:val="24"/>
          <w:szCs w:val="24"/>
        </w:rPr>
        <w:t xml:space="preserve">, </w:t>
      </w:r>
      <w:r w:rsidR="002942C6" w:rsidRPr="00447DCC">
        <w:rPr>
          <w:rFonts w:cstheme="minorHAnsi"/>
          <w:sz w:val="24"/>
          <w:szCs w:val="24"/>
        </w:rPr>
        <w:t>Boone and Winnebago Counties.</w:t>
      </w:r>
      <w:r w:rsidR="006F3E33" w:rsidRPr="00447DCC">
        <w:rPr>
          <w:rFonts w:cstheme="minorHAnsi"/>
          <w:sz w:val="24"/>
          <w:szCs w:val="24"/>
        </w:rPr>
        <w:t xml:space="preserve">  This group will also work in cooperation with the local police and paramedics.  When police/paramedics find newly identified homeless persons, they will notify this group.  </w:t>
      </w:r>
    </w:p>
    <w:p w14:paraId="1504BD2E" w14:textId="326894B9" w:rsidR="000F5FFA" w:rsidRPr="00447DCC" w:rsidRDefault="00805D9B" w:rsidP="000F5FFA">
      <w:pPr>
        <w:rPr>
          <w:rFonts w:cstheme="minorHAnsi"/>
          <w:sz w:val="24"/>
          <w:szCs w:val="24"/>
        </w:rPr>
      </w:pPr>
      <w:r w:rsidRPr="00447DCC">
        <w:rPr>
          <w:rFonts w:cstheme="minorHAnsi"/>
          <w:sz w:val="24"/>
          <w:szCs w:val="24"/>
        </w:rPr>
        <w:t xml:space="preserve">It </w:t>
      </w:r>
      <w:proofErr w:type="gramStart"/>
      <w:r w:rsidRPr="00447DCC">
        <w:rPr>
          <w:rFonts w:cstheme="minorHAnsi"/>
          <w:sz w:val="24"/>
          <w:szCs w:val="24"/>
        </w:rPr>
        <w:t>is believed</w:t>
      </w:r>
      <w:proofErr w:type="gramEnd"/>
      <w:r w:rsidRPr="00447DCC">
        <w:rPr>
          <w:rFonts w:cstheme="minorHAnsi"/>
          <w:sz w:val="24"/>
          <w:szCs w:val="24"/>
        </w:rPr>
        <w:t xml:space="preserve"> that all necessary partners are involved with the HOT team.  At this time, members include staff from the </w:t>
      </w:r>
      <w:r w:rsidR="000F5FFA" w:rsidRPr="00447DCC">
        <w:rPr>
          <w:rFonts w:cstheme="minorHAnsi"/>
          <w:sz w:val="24"/>
          <w:szCs w:val="24"/>
        </w:rPr>
        <w:t xml:space="preserve">Veteran’s Administration, </w:t>
      </w:r>
      <w:proofErr w:type="spellStart"/>
      <w:r w:rsidR="000F5FFA" w:rsidRPr="00447DCC">
        <w:rPr>
          <w:rFonts w:cstheme="minorHAnsi"/>
          <w:sz w:val="24"/>
          <w:szCs w:val="24"/>
        </w:rPr>
        <w:t>Rosecrance</w:t>
      </w:r>
      <w:proofErr w:type="spellEnd"/>
      <w:r w:rsidR="000F5FFA" w:rsidRPr="00447DCC">
        <w:rPr>
          <w:rFonts w:cstheme="minorHAnsi"/>
          <w:sz w:val="24"/>
          <w:szCs w:val="24"/>
        </w:rPr>
        <w:t>/PATH</w:t>
      </w:r>
      <w:r w:rsidR="0023765A">
        <w:rPr>
          <w:rFonts w:cstheme="minorHAnsi"/>
          <w:sz w:val="24"/>
          <w:szCs w:val="24"/>
        </w:rPr>
        <w:t xml:space="preserve">, </w:t>
      </w:r>
      <w:proofErr w:type="gramStart"/>
      <w:r w:rsidR="0023765A">
        <w:rPr>
          <w:rFonts w:cstheme="minorHAnsi"/>
          <w:sz w:val="24"/>
          <w:szCs w:val="24"/>
        </w:rPr>
        <w:t>Health</w:t>
      </w:r>
      <w:proofErr w:type="gramEnd"/>
      <w:r w:rsidR="0023765A">
        <w:rPr>
          <w:rFonts w:cstheme="minorHAnsi"/>
          <w:sz w:val="24"/>
          <w:szCs w:val="24"/>
        </w:rPr>
        <w:t xml:space="preserve"> Care for the Homeless</w:t>
      </w:r>
      <w:r w:rsidR="000F5FFA" w:rsidRPr="00447DCC">
        <w:rPr>
          <w:rFonts w:cstheme="minorHAnsi"/>
          <w:sz w:val="24"/>
          <w:szCs w:val="24"/>
        </w:rPr>
        <w:t>, Rockford Rescue Mission, Community Action, Rockford Fire, Rockford Police, Park District Police</w:t>
      </w:r>
      <w:r w:rsidR="00B8052A" w:rsidRPr="00447DCC">
        <w:rPr>
          <w:rFonts w:cstheme="minorHAnsi"/>
          <w:sz w:val="24"/>
          <w:szCs w:val="24"/>
        </w:rPr>
        <w:t>, Veterans</w:t>
      </w:r>
      <w:r w:rsidR="0023765A">
        <w:rPr>
          <w:rFonts w:cstheme="minorHAnsi"/>
          <w:sz w:val="24"/>
          <w:szCs w:val="24"/>
        </w:rPr>
        <w:t xml:space="preserve"> Path to Hope</w:t>
      </w:r>
      <w:r w:rsidR="00B8052A" w:rsidRPr="00447DCC">
        <w:rPr>
          <w:rFonts w:cstheme="minorHAnsi"/>
          <w:sz w:val="24"/>
          <w:szCs w:val="24"/>
        </w:rPr>
        <w:t>,</w:t>
      </w:r>
      <w:r w:rsidR="000F5FFA" w:rsidRPr="00447DCC">
        <w:rPr>
          <w:rFonts w:cstheme="minorHAnsi"/>
          <w:sz w:val="24"/>
          <w:szCs w:val="24"/>
        </w:rPr>
        <w:t xml:space="preserve"> and Shelter Care Ministries. In addition</w:t>
      </w:r>
      <w:r w:rsidR="00161453" w:rsidRPr="00447DCC">
        <w:rPr>
          <w:rFonts w:cstheme="minorHAnsi"/>
          <w:sz w:val="24"/>
          <w:szCs w:val="24"/>
        </w:rPr>
        <w:t xml:space="preserve">, </w:t>
      </w:r>
      <w:r w:rsidR="000F5FFA" w:rsidRPr="00447DCC">
        <w:rPr>
          <w:rFonts w:cstheme="minorHAnsi"/>
          <w:sz w:val="24"/>
          <w:szCs w:val="24"/>
        </w:rPr>
        <w:t xml:space="preserve">we have a number of agencies who do not do street outreach but who </w:t>
      </w:r>
      <w:r w:rsidR="008F4295" w:rsidRPr="00447DCC">
        <w:rPr>
          <w:rFonts w:cstheme="minorHAnsi"/>
          <w:sz w:val="24"/>
          <w:szCs w:val="24"/>
        </w:rPr>
        <w:t>collaborate</w:t>
      </w:r>
      <w:r w:rsidR="000F5FFA" w:rsidRPr="00447DCC">
        <w:rPr>
          <w:rFonts w:cstheme="minorHAnsi"/>
          <w:sz w:val="24"/>
          <w:szCs w:val="24"/>
        </w:rPr>
        <w:t xml:space="preserve"> with these efforts.  This includes all three local hospitals, the VAMC, all three emergency shelter providers (including our domestic violence shelter), our two youth shelters, multiple law enforcement agencies, multiple fire departments, Code enforcement, </w:t>
      </w:r>
      <w:r w:rsidR="008F4295" w:rsidRPr="00447DCC">
        <w:rPr>
          <w:rFonts w:cstheme="minorHAnsi"/>
          <w:sz w:val="24"/>
          <w:szCs w:val="24"/>
        </w:rPr>
        <w:t>property owners</w:t>
      </w:r>
      <w:r w:rsidR="000F5FFA" w:rsidRPr="00447DCC">
        <w:rPr>
          <w:rFonts w:cstheme="minorHAnsi"/>
          <w:sz w:val="24"/>
          <w:szCs w:val="24"/>
        </w:rPr>
        <w:t xml:space="preserve">, the downtown business owners association and staff who work with “general” homeless populations.  </w:t>
      </w:r>
    </w:p>
    <w:p w14:paraId="43BF7248" w14:textId="3149FE69" w:rsidR="00867570" w:rsidRPr="00447DCC" w:rsidRDefault="006F3E33" w:rsidP="00451D30">
      <w:pPr>
        <w:rPr>
          <w:rFonts w:cstheme="minorHAnsi"/>
          <w:sz w:val="24"/>
          <w:szCs w:val="24"/>
        </w:rPr>
      </w:pPr>
      <w:r w:rsidRPr="00447DCC">
        <w:rPr>
          <w:rFonts w:cstheme="minorHAnsi"/>
          <w:sz w:val="24"/>
          <w:szCs w:val="24"/>
        </w:rPr>
        <w:t xml:space="preserve">Other </w:t>
      </w:r>
      <w:r w:rsidR="00FE17FC" w:rsidRPr="00447DCC">
        <w:rPr>
          <w:rFonts w:cstheme="minorHAnsi"/>
          <w:sz w:val="24"/>
          <w:szCs w:val="24"/>
        </w:rPr>
        <w:t>NI</w:t>
      </w:r>
      <w:r w:rsidRPr="00447DCC">
        <w:rPr>
          <w:rFonts w:cstheme="minorHAnsi"/>
          <w:sz w:val="24"/>
          <w:szCs w:val="24"/>
        </w:rPr>
        <w:t>HC agencies will provide outreach and in-reach of their own</w:t>
      </w:r>
      <w:r w:rsidR="00C80608" w:rsidRPr="00447DCC">
        <w:rPr>
          <w:rFonts w:cstheme="minorHAnsi"/>
          <w:sz w:val="24"/>
          <w:szCs w:val="24"/>
        </w:rPr>
        <w:t xml:space="preserve">.  The PATH team from </w:t>
      </w:r>
      <w:proofErr w:type="spellStart"/>
      <w:r w:rsidR="00C80608" w:rsidRPr="00447DCC">
        <w:rPr>
          <w:rFonts w:cstheme="minorHAnsi"/>
          <w:sz w:val="24"/>
          <w:szCs w:val="24"/>
        </w:rPr>
        <w:t>Rosecrance</w:t>
      </w:r>
      <w:proofErr w:type="spellEnd"/>
      <w:r w:rsidR="00C80608" w:rsidRPr="00447DCC">
        <w:rPr>
          <w:rFonts w:cstheme="minorHAnsi"/>
          <w:sz w:val="24"/>
          <w:szCs w:val="24"/>
        </w:rPr>
        <w:t xml:space="preserve"> provides in-reach to all shelters, jubilee center, and other drop-in centers</w:t>
      </w:r>
      <w:r w:rsidR="002942C6" w:rsidRPr="00447DCC">
        <w:rPr>
          <w:rFonts w:cstheme="minorHAnsi"/>
          <w:sz w:val="24"/>
          <w:szCs w:val="24"/>
        </w:rPr>
        <w:t>/homeless programs</w:t>
      </w:r>
      <w:r w:rsidR="00C80608" w:rsidRPr="00447DCC">
        <w:rPr>
          <w:rFonts w:cstheme="minorHAnsi"/>
          <w:sz w:val="24"/>
          <w:szCs w:val="24"/>
        </w:rPr>
        <w:t xml:space="preserve"> at a minimum of weekly (usually more)</w:t>
      </w:r>
      <w:r w:rsidR="00B8052A" w:rsidRPr="00447DCC">
        <w:rPr>
          <w:rFonts w:cstheme="minorHAnsi"/>
          <w:sz w:val="24"/>
          <w:szCs w:val="24"/>
        </w:rPr>
        <w:t xml:space="preserve"> and outreach weekly also</w:t>
      </w:r>
      <w:r w:rsidR="00C80608" w:rsidRPr="00447DCC">
        <w:rPr>
          <w:rFonts w:cstheme="minorHAnsi"/>
          <w:sz w:val="24"/>
          <w:szCs w:val="24"/>
        </w:rPr>
        <w:t xml:space="preserve">.  Crusader Community Clinic also does weekly in-reach and outreach to known locations.  </w:t>
      </w:r>
      <w:r w:rsidR="00867570" w:rsidRPr="00447DCC">
        <w:rPr>
          <w:rFonts w:cstheme="minorHAnsi"/>
          <w:sz w:val="24"/>
          <w:szCs w:val="24"/>
        </w:rPr>
        <w:t>The Veteran’s Administration also does outreach and in-reach as needed</w:t>
      </w:r>
      <w:r w:rsidR="00161453" w:rsidRPr="00447DCC">
        <w:rPr>
          <w:rFonts w:cstheme="minorHAnsi"/>
          <w:sz w:val="24"/>
          <w:szCs w:val="24"/>
        </w:rPr>
        <w:t xml:space="preserve"> when veterans are identified</w:t>
      </w:r>
      <w:r w:rsidR="00867570" w:rsidRPr="00447DCC">
        <w:rPr>
          <w:rFonts w:cstheme="minorHAnsi"/>
          <w:sz w:val="24"/>
          <w:szCs w:val="24"/>
        </w:rPr>
        <w:t xml:space="preserve">.  </w:t>
      </w:r>
    </w:p>
    <w:p w14:paraId="0C29A3D8" w14:textId="746C6DD5" w:rsidR="00867570" w:rsidRPr="00447DCC" w:rsidRDefault="002942C6" w:rsidP="00451D30">
      <w:pPr>
        <w:rPr>
          <w:rFonts w:cstheme="minorHAnsi"/>
          <w:sz w:val="24"/>
          <w:szCs w:val="24"/>
        </w:rPr>
      </w:pPr>
      <w:r w:rsidRPr="00447DCC">
        <w:rPr>
          <w:rFonts w:cstheme="minorHAnsi"/>
          <w:sz w:val="24"/>
          <w:szCs w:val="24"/>
        </w:rPr>
        <w:t xml:space="preserve">When newly homeless individuals/families are located, they </w:t>
      </w:r>
      <w:proofErr w:type="gramStart"/>
      <w:r w:rsidRPr="00447DCC">
        <w:rPr>
          <w:rFonts w:cstheme="minorHAnsi"/>
          <w:sz w:val="24"/>
          <w:szCs w:val="24"/>
        </w:rPr>
        <w:t>should be informed</w:t>
      </w:r>
      <w:proofErr w:type="gramEnd"/>
      <w:r w:rsidRPr="00447DCC">
        <w:rPr>
          <w:rFonts w:cstheme="minorHAnsi"/>
          <w:sz w:val="24"/>
          <w:szCs w:val="24"/>
        </w:rPr>
        <w:t xml:space="preserve"> about the SPOE and about the opportunities for housing that are available.  </w:t>
      </w:r>
      <w:r w:rsidR="00EB6541" w:rsidRPr="00447DCC">
        <w:rPr>
          <w:rFonts w:cstheme="minorHAnsi"/>
          <w:sz w:val="24"/>
          <w:szCs w:val="24"/>
        </w:rPr>
        <w:t xml:space="preserve">They </w:t>
      </w:r>
      <w:proofErr w:type="gramStart"/>
      <w:r w:rsidR="00EB6541" w:rsidRPr="00447DCC">
        <w:rPr>
          <w:rFonts w:cstheme="minorHAnsi"/>
          <w:sz w:val="24"/>
          <w:szCs w:val="24"/>
        </w:rPr>
        <w:t>will also be made</w:t>
      </w:r>
      <w:proofErr w:type="gramEnd"/>
      <w:r w:rsidR="00EB6541" w:rsidRPr="00447DCC">
        <w:rPr>
          <w:rFonts w:cstheme="minorHAnsi"/>
          <w:sz w:val="24"/>
          <w:szCs w:val="24"/>
        </w:rPr>
        <w:t xml:space="preserve"> aware of mainstream benefits, basic needs, and socialization opportunities.  </w:t>
      </w:r>
      <w:r w:rsidRPr="00447DCC">
        <w:rPr>
          <w:rFonts w:cstheme="minorHAnsi"/>
          <w:sz w:val="24"/>
          <w:szCs w:val="24"/>
        </w:rPr>
        <w:t xml:space="preserve">If individuals are willing to come to the SPOE office for an intake, they </w:t>
      </w:r>
      <w:proofErr w:type="gramStart"/>
      <w:r w:rsidRPr="00447DCC">
        <w:rPr>
          <w:rFonts w:cstheme="minorHAnsi"/>
          <w:sz w:val="24"/>
          <w:szCs w:val="24"/>
        </w:rPr>
        <w:t xml:space="preserve">should be brought or directed there for an intake </w:t>
      </w:r>
      <w:r w:rsidR="00A86858" w:rsidRPr="00447DCC">
        <w:rPr>
          <w:rFonts w:cstheme="minorHAnsi"/>
          <w:sz w:val="24"/>
          <w:szCs w:val="24"/>
        </w:rPr>
        <w:t>(</w:t>
      </w:r>
      <w:r w:rsidRPr="00447DCC">
        <w:rPr>
          <w:rFonts w:cstheme="minorHAnsi"/>
          <w:sz w:val="24"/>
          <w:szCs w:val="24"/>
        </w:rPr>
        <w:t>or given the hotline number</w:t>
      </w:r>
      <w:r w:rsidR="00A86858" w:rsidRPr="00447DCC">
        <w:rPr>
          <w:rFonts w:cstheme="minorHAnsi"/>
          <w:sz w:val="24"/>
          <w:szCs w:val="24"/>
        </w:rPr>
        <w:t>)</w:t>
      </w:r>
      <w:proofErr w:type="gramEnd"/>
      <w:r w:rsidR="00A86858" w:rsidRPr="00447DCC">
        <w:rPr>
          <w:rFonts w:cstheme="minorHAnsi"/>
          <w:sz w:val="24"/>
          <w:szCs w:val="24"/>
        </w:rPr>
        <w:t xml:space="preserve">.  HOT team members are </w:t>
      </w:r>
      <w:r w:rsidRPr="00447DCC">
        <w:rPr>
          <w:rFonts w:cstheme="minorHAnsi"/>
          <w:sz w:val="24"/>
          <w:szCs w:val="24"/>
        </w:rPr>
        <w:t>able to do intakes in the field</w:t>
      </w:r>
      <w:r w:rsidR="00A86858" w:rsidRPr="00447DCC">
        <w:rPr>
          <w:rFonts w:cstheme="minorHAnsi"/>
          <w:sz w:val="24"/>
          <w:szCs w:val="24"/>
        </w:rPr>
        <w:t>, if that is necessary</w:t>
      </w:r>
      <w:r w:rsidRPr="00447DCC">
        <w:rPr>
          <w:rFonts w:cstheme="minorHAnsi"/>
          <w:sz w:val="24"/>
          <w:szCs w:val="24"/>
        </w:rPr>
        <w:t xml:space="preserve">.  If persons are unwilling to come in or to complete an application, if they are determined to be a veteran or chronic, they </w:t>
      </w:r>
      <w:proofErr w:type="gramStart"/>
      <w:r w:rsidRPr="00447DCC">
        <w:rPr>
          <w:rFonts w:cstheme="minorHAnsi"/>
          <w:sz w:val="24"/>
          <w:szCs w:val="24"/>
        </w:rPr>
        <w:t>will be added</w:t>
      </w:r>
      <w:proofErr w:type="gramEnd"/>
      <w:r w:rsidRPr="00447DCC">
        <w:rPr>
          <w:rFonts w:cstheme="minorHAnsi"/>
          <w:sz w:val="24"/>
          <w:szCs w:val="24"/>
        </w:rPr>
        <w:t xml:space="preserve"> to the appropriate </w:t>
      </w:r>
      <w:r w:rsidR="00867570" w:rsidRPr="00447DCC">
        <w:rPr>
          <w:rFonts w:cstheme="minorHAnsi"/>
          <w:sz w:val="24"/>
          <w:szCs w:val="24"/>
        </w:rPr>
        <w:t xml:space="preserve">by-name </w:t>
      </w:r>
      <w:r w:rsidRPr="00447DCC">
        <w:rPr>
          <w:rFonts w:cstheme="minorHAnsi"/>
          <w:sz w:val="24"/>
          <w:szCs w:val="24"/>
        </w:rPr>
        <w:t>lists at the time of location.  Then the outreach tea</w:t>
      </w:r>
      <w:r w:rsidR="00C42C5B" w:rsidRPr="00447DCC">
        <w:rPr>
          <w:rFonts w:cstheme="minorHAnsi"/>
          <w:sz w:val="24"/>
          <w:szCs w:val="24"/>
        </w:rPr>
        <w:t>ms will continue to engage them and may collect data (using paper intake forms and HMIS consents).</w:t>
      </w:r>
      <w:r w:rsidR="00867570" w:rsidRPr="00447DCC">
        <w:rPr>
          <w:rFonts w:cstheme="minorHAnsi"/>
          <w:sz w:val="24"/>
          <w:szCs w:val="24"/>
        </w:rPr>
        <w:t xml:space="preserve"> </w:t>
      </w:r>
    </w:p>
    <w:p w14:paraId="19548EF7" w14:textId="60579278" w:rsidR="002942C6" w:rsidRPr="00447DCC" w:rsidRDefault="00867570" w:rsidP="00451D30">
      <w:pPr>
        <w:rPr>
          <w:rFonts w:cstheme="minorHAnsi"/>
          <w:sz w:val="24"/>
          <w:szCs w:val="24"/>
        </w:rPr>
      </w:pPr>
      <w:r w:rsidRPr="00447DCC">
        <w:rPr>
          <w:rFonts w:cstheme="minorHAnsi"/>
          <w:sz w:val="24"/>
          <w:szCs w:val="24"/>
        </w:rPr>
        <w:t xml:space="preserve">In the event that persons experiencing homelessness decline housing services, outreach staff will continue to attempt engagement with that individual and still offer them housing at least once a week.  Outreach staff is encouraged to be creative </w:t>
      </w:r>
      <w:r w:rsidR="00805D9B" w:rsidRPr="00447DCC">
        <w:rPr>
          <w:rFonts w:cstheme="minorHAnsi"/>
          <w:sz w:val="24"/>
          <w:szCs w:val="24"/>
        </w:rPr>
        <w:t>in their attempts at engagement (</w:t>
      </w:r>
      <w:r w:rsidR="000F5FFA" w:rsidRPr="00447DCC">
        <w:rPr>
          <w:rFonts w:cstheme="minorHAnsi"/>
          <w:sz w:val="24"/>
          <w:szCs w:val="24"/>
        </w:rPr>
        <w:t xml:space="preserve">will a different outreach worker have better luck; </w:t>
      </w:r>
      <w:r w:rsidR="00805D9B" w:rsidRPr="00447DCC">
        <w:rPr>
          <w:rFonts w:cstheme="minorHAnsi"/>
          <w:sz w:val="24"/>
          <w:szCs w:val="24"/>
        </w:rPr>
        <w:t>is there something the person likes such as coffee or candy; do they like baseball or something that they could watch if they were in an apartment with a TV) and continue to move them toward permanent housing.</w:t>
      </w:r>
      <w:r w:rsidRPr="00447DCC">
        <w:rPr>
          <w:rFonts w:cstheme="minorHAnsi"/>
          <w:sz w:val="24"/>
          <w:szCs w:val="24"/>
        </w:rPr>
        <w:t xml:space="preserve"> </w:t>
      </w:r>
      <w:r w:rsidR="00C42C5B" w:rsidRPr="00447DCC">
        <w:rPr>
          <w:rFonts w:cstheme="minorHAnsi"/>
          <w:sz w:val="24"/>
          <w:szCs w:val="24"/>
        </w:rPr>
        <w:t xml:space="preserve">  </w:t>
      </w:r>
    </w:p>
    <w:p w14:paraId="7FA1D725" w14:textId="77777777" w:rsidR="00A75A8F" w:rsidRPr="00447DCC" w:rsidRDefault="00A75A8F" w:rsidP="00451D30">
      <w:pPr>
        <w:rPr>
          <w:rFonts w:cstheme="minorHAnsi"/>
          <w:b/>
          <w:sz w:val="24"/>
          <w:szCs w:val="24"/>
        </w:rPr>
      </w:pPr>
    </w:p>
    <w:p w14:paraId="67027C5C" w14:textId="77777777" w:rsidR="00A75A8F" w:rsidRPr="00447DCC" w:rsidRDefault="00A75A8F" w:rsidP="00451D30">
      <w:pPr>
        <w:rPr>
          <w:rFonts w:cstheme="minorHAnsi"/>
          <w:b/>
          <w:sz w:val="24"/>
          <w:szCs w:val="24"/>
        </w:rPr>
      </w:pPr>
    </w:p>
    <w:p w14:paraId="2D983B4E" w14:textId="475A1C75" w:rsidR="00867570" w:rsidRPr="00447DCC" w:rsidRDefault="000F5FFA" w:rsidP="00451D30">
      <w:pPr>
        <w:rPr>
          <w:rFonts w:cstheme="minorHAnsi"/>
          <w:b/>
          <w:sz w:val="24"/>
          <w:szCs w:val="24"/>
        </w:rPr>
      </w:pPr>
      <w:r w:rsidRPr="00447DCC">
        <w:rPr>
          <w:rFonts w:cstheme="minorHAnsi"/>
          <w:b/>
          <w:sz w:val="24"/>
          <w:szCs w:val="24"/>
        </w:rPr>
        <w:lastRenderedPageBreak/>
        <w:t>HMIS:</w:t>
      </w:r>
    </w:p>
    <w:p w14:paraId="54936747" w14:textId="58F79DA6" w:rsidR="000F5FFA" w:rsidRPr="00447DCC" w:rsidRDefault="000F5FFA" w:rsidP="00451D30">
      <w:pPr>
        <w:rPr>
          <w:rFonts w:cstheme="minorHAnsi"/>
          <w:sz w:val="24"/>
          <w:szCs w:val="24"/>
        </w:rPr>
      </w:pPr>
      <w:r w:rsidRPr="00447DCC">
        <w:rPr>
          <w:rFonts w:cstheme="minorHAnsi"/>
          <w:sz w:val="24"/>
          <w:szCs w:val="24"/>
        </w:rPr>
        <w:t>In general, it will be the SPOE’s responsibility to</w:t>
      </w:r>
      <w:r w:rsidR="00296FF1" w:rsidRPr="00447DCC">
        <w:rPr>
          <w:rFonts w:cstheme="minorHAnsi"/>
          <w:sz w:val="24"/>
          <w:szCs w:val="24"/>
        </w:rPr>
        <w:t xml:space="preserve"> complete the “coordinated entry” portion of </w:t>
      </w:r>
      <w:r w:rsidRPr="00447DCC">
        <w:rPr>
          <w:rFonts w:cstheme="minorHAnsi"/>
          <w:sz w:val="24"/>
          <w:szCs w:val="24"/>
        </w:rPr>
        <w:t xml:space="preserve">HMIS system.  Staff will conduct a full intake, including a VI-SPDAT and referral to the by-name list.  </w:t>
      </w:r>
    </w:p>
    <w:p w14:paraId="3350B8AB" w14:textId="45A81233" w:rsidR="00EB6541" w:rsidRPr="00447DCC" w:rsidRDefault="000F5FFA" w:rsidP="00451D30">
      <w:pPr>
        <w:rPr>
          <w:rFonts w:cstheme="minorHAnsi"/>
          <w:sz w:val="24"/>
          <w:szCs w:val="24"/>
        </w:rPr>
      </w:pPr>
      <w:r w:rsidRPr="00447DCC">
        <w:rPr>
          <w:rFonts w:cstheme="minorHAnsi"/>
          <w:sz w:val="24"/>
          <w:szCs w:val="24"/>
        </w:rPr>
        <w:t xml:space="preserve">In the event that a new individual or family does interact with a shelter or outreach staff first, it is possible that they would have access to the system to complete the </w:t>
      </w:r>
      <w:r w:rsidR="00161453" w:rsidRPr="00447DCC">
        <w:rPr>
          <w:rFonts w:cstheme="minorHAnsi"/>
          <w:sz w:val="24"/>
          <w:szCs w:val="24"/>
        </w:rPr>
        <w:t xml:space="preserve">universal data elements that are required.  If this occurs, they SPOE still has the responsibility of updating any info and completing the VI-SPDAT and referral to the list. No other agency has those functions in HMIS.  </w:t>
      </w:r>
      <w:r w:rsidR="00EB6541" w:rsidRPr="00447DCC">
        <w:rPr>
          <w:rFonts w:cstheme="minorHAnsi"/>
          <w:sz w:val="24"/>
          <w:szCs w:val="24"/>
        </w:rPr>
        <w:t>All projects providing housing services to persons exper</w:t>
      </w:r>
      <w:r w:rsidR="007D21F6" w:rsidRPr="00447DCC">
        <w:rPr>
          <w:rFonts w:cstheme="minorHAnsi"/>
          <w:sz w:val="24"/>
          <w:szCs w:val="24"/>
        </w:rPr>
        <w:t xml:space="preserve">iencing homelessness (except DV, sexual assault, sex trafficking </w:t>
      </w:r>
      <w:r w:rsidR="00EB6541" w:rsidRPr="00447DCC">
        <w:rPr>
          <w:rFonts w:cstheme="minorHAnsi"/>
          <w:sz w:val="24"/>
          <w:szCs w:val="24"/>
        </w:rPr>
        <w:t>providers) must be entering data into the HMIS system.</w:t>
      </w:r>
    </w:p>
    <w:p w14:paraId="595DE2ED" w14:textId="6B440D14" w:rsidR="00161453" w:rsidRPr="00447DCC" w:rsidRDefault="00161453" w:rsidP="00451D30">
      <w:pPr>
        <w:rPr>
          <w:rFonts w:cstheme="minorHAnsi"/>
          <w:sz w:val="24"/>
          <w:szCs w:val="24"/>
        </w:rPr>
      </w:pPr>
      <w:r w:rsidRPr="00447DCC">
        <w:rPr>
          <w:rFonts w:cstheme="minorHAnsi"/>
          <w:sz w:val="24"/>
          <w:szCs w:val="24"/>
        </w:rPr>
        <w:t>Complete HMIS policies have been agreed upon and provided to each agency and should be adhered to.</w:t>
      </w:r>
    </w:p>
    <w:p w14:paraId="0E324B86" w14:textId="28DD2C92" w:rsidR="00EB6541" w:rsidRPr="00447DCC" w:rsidRDefault="005E1955" w:rsidP="00451D30">
      <w:pPr>
        <w:rPr>
          <w:rFonts w:cstheme="minorHAnsi"/>
          <w:sz w:val="24"/>
          <w:szCs w:val="24"/>
        </w:rPr>
      </w:pPr>
      <w:r w:rsidRPr="00447DCC">
        <w:rPr>
          <w:rFonts w:cstheme="minorHAnsi"/>
          <w:noProof/>
          <w:sz w:val="24"/>
          <w:szCs w:val="24"/>
        </w:rPr>
        <mc:AlternateContent>
          <mc:Choice Requires="wps">
            <w:drawing>
              <wp:anchor distT="0" distB="0" distL="114300" distR="114300" simplePos="0" relativeHeight="251661312" behindDoc="0" locked="0" layoutInCell="1" allowOverlap="1" wp14:anchorId="54E9D413" wp14:editId="4F49E167">
                <wp:simplePos x="0" y="0"/>
                <wp:positionH relativeFrom="column">
                  <wp:posOffset>1876425</wp:posOffset>
                </wp:positionH>
                <wp:positionV relativeFrom="paragraph">
                  <wp:posOffset>268605</wp:posOffset>
                </wp:positionV>
                <wp:extent cx="1466850" cy="523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6685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E88DDF" w14:textId="0A0B4A46" w:rsidR="00B66BD4" w:rsidRPr="005E1955" w:rsidRDefault="00B66BD4" w:rsidP="005E195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9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Agency-</w:t>
                            </w:r>
                            <w:proofErr w:type="gramStart"/>
                            <w:r w:rsidRPr="005E19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5E19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outreach,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E9D413" id="Rectangle 4" o:spid="_x0000_s1026" style="position:absolute;margin-left:147.75pt;margin-top:21.15pt;width:115.5pt;height:4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" fillcolor="#4f81bd [3204]" strokecolor="#243f60 [1604]" strokeweight="2pt">
                <v:textbox>
                  <w:txbxContent>
                    <w:p w14:paraId="7FE88DDF" w14:textId="0A0B4A46" w:rsidR="00B66BD4" w:rsidRPr="005E1955" w:rsidRDefault="00B66BD4" w:rsidP="005E195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9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Agency-ES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E19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outreach,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
                  </w:txbxContent>
                </v:textbox>
              </v:rect>
            </w:pict>
          </mc:Fallback>
        </mc:AlternateContent>
      </w:r>
    </w:p>
    <w:p w14:paraId="41BF4560" w14:textId="6ED00980" w:rsidR="002224D4" w:rsidRPr="00447DCC" w:rsidRDefault="008F4295" w:rsidP="00451D30">
      <w:pPr>
        <w:rPr>
          <w:rFonts w:cstheme="minorHAnsi"/>
          <w:sz w:val="24"/>
          <w:szCs w:val="24"/>
        </w:rPr>
      </w:pPr>
      <w:r w:rsidRPr="00447DCC">
        <w:rPr>
          <w:rFonts w:cstheme="minorHAnsi"/>
          <w:noProof/>
          <w:sz w:val="24"/>
          <w:szCs w:val="24"/>
        </w:rPr>
        <mc:AlternateContent>
          <mc:Choice Requires="wps">
            <w:drawing>
              <wp:anchor distT="0" distB="0" distL="114300" distR="114300" simplePos="0" relativeHeight="251659264" behindDoc="0" locked="0" layoutInCell="1" allowOverlap="1" wp14:anchorId="3ADF7325" wp14:editId="7604AAC0">
                <wp:simplePos x="0" y="0"/>
                <wp:positionH relativeFrom="margin">
                  <wp:align>left</wp:align>
                </wp:positionH>
                <wp:positionV relativeFrom="paragraph">
                  <wp:posOffset>187960</wp:posOffset>
                </wp:positionV>
                <wp:extent cx="123825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238250" cy="695325"/>
                        </a:xfrm>
                        <a:prstGeom prst="rect">
                          <a:avLst/>
                        </a:prstGeom>
                        <a:solidFill>
                          <a:srgbClr val="4F81BD"/>
                        </a:solidFill>
                        <a:ln w="25400" cap="flat" cmpd="sng" algn="ctr">
                          <a:solidFill>
                            <a:srgbClr val="4F81BD">
                              <a:shade val="50000"/>
                            </a:srgbClr>
                          </a:solidFill>
                          <a:prstDash val="solid"/>
                        </a:ln>
                        <a:effectLst/>
                      </wps:spPr>
                      <wps:txbx>
                        <w:txbxContent>
                          <w:p w14:paraId="01AA1F98" w14:textId="64B999F9" w:rsidR="00B66BD4" w:rsidRDefault="00B66BD4" w:rsidP="002224D4">
                            <w:pPr>
                              <w:jc w:val="center"/>
                            </w:pPr>
                            <w:r>
                              <w:t>Homeless person/family enters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F7325" id="Rectangle 1" o:spid="_x0000_s1027" style="position:absolute;margin-left:0;margin-top:14.8pt;width:97.5pt;height:5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" fillcolor="#4f81bd" strokecolor="#385d8a" strokeweight="2pt">
                <v:textbox>
                  <w:txbxContent>
                    <w:p w14:paraId="01AA1F98" w14:textId="64B999F9" w:rsidR="00B66BD4" w:rsidRDefault="00B66BD4" w:rsidP="002224D4">
                      <w:pPr>
                        <w:jc w:val="center"/>
                      </w:pPr>
                      <w:r>
                        <w:t>Homeless person/family enters</w:t>
                      </w:r>
                    </w:p>
                  </w:txbxContent>
                </v:textbox>
                <w10:wrap anchorx="margin"/>
              </v:rect>
            </w:pict>
          </mc:Fallback>
        </mc:AlternateContent>
      </w:r>
      <w:r w:rsidRPr="00447DCC">
        <w:rPr>
          <w:rFonts w:cstheme="minorHAnsi"/>
          <w:noProof/>
          <w:sz w:val="24"/>
          <w:szCs w:val="24"/>
        </w:rPr>
        <mc:AlternateContent>
          <mc:Choice Requires="wps">
            <w:drawing>
              <wp:anchor distT="0" distB="0" distL="114300" distR="114300" simplePos="0" relativeHeight="251663360" behindDoc="0" locked="0" layoutInCell="1" allowOverlap="1" wp14:anchorId="0304A951" wp14:editId="58548B5F">
                <wp:simplePos x="0" y="0"/>
                <wp:positionH relativeFrom="margin">
                  <wp:align>right</wp:align>
                </wp:positionH>
                <wp:positionV relativeFrom="paragraph">
                  <wp:posOffset>92710</wp:posOffset>
                </wp:positionV>
                <wp:extent cx="1828800" cy="962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828800" cy="962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B5BC2A" w14:textId="77777777" w:rsidR="00B66BD4" w:rsidRPr="005E1955" w:rsidRDefault="00B66BD4" w:rsidP="005E195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9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CES/SPOE HMIS intake—(</w:t>
                            </w:r>
                            <w:proofErr w:type="gramStart"/>
                            <w:r w:rsidRPr="005E19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be conducted</w:t>
                            </w:r>
                            <w:proofErr w:type="gramEnd"/>
                            <w:r w:rsidRPr="005E19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office, during outreach, or on phone)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4A951" id="Rectangle 5" o:spid="_x0000_s1028" style="position:absolute;margin-left:92.8pt;margin-top:7.3pt;width:2in;height:7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" fillcolor="#4f81bd [3204]" strokecolor="#243f60 [1604]" strokeweight="2pt">
                <v:textbox>
                  <w:txbxContent>
                    <w:p w14:paraId="27B5BC2A" w14:textId="77777777" w:rsidR="00B66BD4" w:rsidRPr="005E1955" w:rsidRDefault="00B66BD4" w:rsidP="005E195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9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CES/SPOE HMIS intake—(can be conducted at office, during outreach, or on phone)</w:t>
                      </w:r>
                    </w:p>
                  </w:txbxContent>
                </v:textbox>
                <w10:wrap anchorx="margin"/>
              </v:rect>
            </w:pict>
          </mc:Fallback>
        </mc:AlternateContent>
      </w:r>
      <w:r w:rsidR="005E1955" w:rsidRPr="00447DCC">
        <w:rPr>
          <w:rFonts w:cstheme="minorHAnsi"/>
          <w:noProof/>
          <w:sz w:val="24"/>
          <w:szCs w:val="24"/>
        </w:rPr>
        <mc:AlternateContent>
          <mc:Choice Requires="wps">
            <w:drawing>
              <wp:anchor distT="0" distB="0" distL="114300" distR="114300" simplePos="0" relativeHeight="251666432" behindDoc="0" locked="0" layoutInCell="1" allowOverlap="1" wp14:anchorId="7D35FBFC" wp14:editId="3CEBEA2A">
                <wp:simplePos x="0" y="0"/>
                <wp:positionH relativeFrom="column">
                  <wp:posOffset>3390900</wp:posOffset>
                </wp:positionH>
                <wp:positionV relativeFrom="paragraph">
                  <wp:posOffset>187960</wp:posOffset>
                </wp:positionV>
                <wp:extent cx="638175" cy="304800"/>
                <wp:effectExtent l="0" t="0" r="66675" b="57150"/>
                <wp:wrapNone/>
                <wp:docPr id="6" name="Straight Arrow Connector 6"/>
                <wp:cNvGraphicFramePr/>
                <a:graphic xmlns:a="http://schemas.openxmlformats.org/drawingml/2006/main">
                  <a:graphicData uri="http://schemas.microsoft.com/office/word/2010/wordprocessingShape">
                    <wps:wsp>
                      <wps:cNvCnPr/>
                      <wps:spPr>
                        <a:xfrm>
                          <a:off x="0" y="0"/>
                          <a:ext cx="63817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C59364" id="_x0000_t32" coordsize="21600,21600" o:spt="32" o:oned="t" path="m,l21600,21600e" filled="f">
                <v:path arrowok="t" fillok="f" o:connecttype="none"/>
                <o:lock v:ext="edit" shapetype="t"/>
              </v:shapetype>
              <v:shape id="Straight Arrow Connector 6" o:spid="_x0000_s1026" type="#_x0000_t32" style="position:absolute;margin-left:267pt;margin-top:14.8pt;width:50.25pt;height:2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" strokecolor="black [3040]">
                <v:stroke endarrow="block"/>
              </v:shape>
            </w:pict>
          </mc:Fallback>
        </mc:AlternateContent>
      </w:r>
      <w:r w:rsidR="005E1955" w:rsidRPr="00447DCC">
        <w:rPr>
          <w:rFonts w:cstheme="minorHAnsi"/>
          <w:noProof/>
          <w:sz w:val="24"/>
          <w:szCs w:val="24"/>
        </w:rPr>
        <mc:AlternateContent>
          <mc:Choice Requires="wps">
            <w:drawing>
              <wp:anchor distT="0" distB="0" distL="114300" distR="114300" simplePos="0" relativeHeight="251664384" behindDoc="0" locked="0" layoutInCell="1" allowOverlap="1" wp14:anchorId="58A17031" wp14:editId="7BF5F20E">
                <wp:simplePos x="0" y="0"/>
                <wp:positionH relativeFrom="column">
                  <wp:posOffset>1304925</wp:posOffset>
                </wp:positionH>
                <wp:positionV relativeFrom="paragraph">
                  <wp:posOffset>264160</wp:posOffset>
                </wp:positionV>
                <wp:extent cx="514350" cy="209550"/>
                <wp:effectExtent l="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51435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B8E762" id="Straight Arrow Connector 2" o:spid="_x0000_s1026" type="#_x0000_t32" style="position:absolute;margin-left:102.75pt;margin-top:20.8pt;width:40.5pt;height:16.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" strokecolor="black [3040]">
                <v:stroke endarrow="block"/>
              </v:shape>
            </w:pict>
          </mc:Fallback>
        </mc:AlternateContent>
      </w:r>
    </w:p>
    <w:p w14:paraId="52F88C5A" w14:textId="23E06816" w:rsidR="005E1955" w:rsidRPr="00447DCC" w:rsidRDefault="00296FF1" w:rsidP="00512053">
      <w:pPr>
        <w:rPr>
          <w:rFonts w:cstheme="minorHAnsi"/>
          <w:b/>
          <w:sz w:val="24"/>
          <w:szCs w:val="24"/>
        </w:rPr>
      </w:pPr>
      <w:r w:rsidRPr="00447DCC">
        <w:rPr>
          <w:rFonts w:cstheme="minorHAnsi"/>
          <w:noProof/>
          <w:sz w:val="24"/>
          <w:szCs w:val="24"/>
        </w:rPr>
        <mc:AlternateContent>
          <mc:Choice Requires="wps">
            <w:drawing>
              <wp:anchor distT="0" distB="0" distL="114300" distR="114300" simplePos="0" relativeHeight="251665408" behindDoc="0" locked="0" layoutInCell="1" allowOverlap="1" wp14:anchorId="78B3F919" wp14:editId="0CE7441D">
                <wp:simplePos x="0" y="0"/>
                <wp:positionH relativeFrom="column">
                  <wp:posOffset>1266825</wp:posOffset>
                </wp:positionH>
                <wp:positionV relativeFrom="paragraph">
                  <wp:posOffset>551815</wp:posOffset>
                </wp:positionV>
                <wp:extent cx="2781300" cy="45719"/>
                <wp:effectExtent l="0" t="38100" r="38100" b="88265"/>
                <wp:wrapNone/>
                <wp:docPr id="3" name="Straight Arrow Connector 3"/>
                <wp:cNvGraphicFramePr/>
                <a:graphic xmlns:a="http://schemas.openxmlformats.org/drawingml/2006/main">
                  <a:graphicData uri="http://schemas.microsoft.com/office/word/2010/wordprocessingShape">
                    <wps:wsp>
                      <wps:cNvCnPr/>
                      <wps:spPr>
                        <a:xfrm>
                          <a:off x="0" y="0"/>
                          <a:ext cx="27813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0EFFD6" id="_x0000_t32" coordsize="21600,21600" o:spt="32" o:oned="t" path="m,l21600,21600e" filled="f">
                <v:path arrowok="t" fillok="f" o:connecttype="none"/>
                <o:lock v:ext="edit" shapetype="t"/>
              </v:shapetype>
              <v:shape id="Straight Arrow Connector 3" o:spid="_x0000_s1026" type="#_x0000_t32" style="position:absolute;margin-left:99.75pt;margin-top:43.45pt;width:21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" strokecolor="black [3040]">
                <v:stroke endarrow="block"/>
              </v:shape>
            </w:pict>
          </mc:Fallback>
        </mc:AlternateContent>
      </w:r>
    </w:p>
    <w:p w14:paraId="4EC340A5" w14:textId="21C1D3A0" w:rsidR="005E1955" w:rsidRPr="00447DCC" w:rsidRDefault="005E1955" w:rsidP="00512053">
      <w:pPr>
        <w:rPr>
          <w:rFonts w:cstheme="minorHAnsi"/>
          <w:b/>
          <w:sz w:val="24"/>
          <w:szCs w:val="24"/>
        </w:rPr>
      </w:pPr>
    </w:p>
    <w:p w14:paraId="01E1853E" w14:textId="77777777" w:rsidR="00307500" w:rsidRPr="00447DCC" w:rsidRDefault="00307500" w:rsidP="00512053">
      <w:pPr>
        <w:rPr>
          <w:rFonts w:cstheme="minorHAnsi"/>
          <w:b/>
          <w:sz w:val="24"/>
          <w:szCs w:val="24"/>
        </w:rPr>
      </w:pPr>
    </w:p>
    <w:p w14:paraId="436575FA" w14:textId="5B66629A" w:rsidR="000E281C" w:rsidRPr="00447DCC" w:rsidRDefault="005E1955" w:rsidP="00512053">
      <w:pPr>
        <w:rPr>
          <w:rFonts w:cstheme="minorHAnsi"/>
          <w:b/>
          <w:sz w:val="24"/>
          <w:szCs w:val="24"/>
        </w:rPr>
      </w:pPr>
      <w:r w:rsidRPr="00447DCC">
        <w:rPr>
          <w:rFonts w:cstheme="minorHAnsi"/>
          <w:b/>
          <w:sz w:val="24"/>
          <w:szCs w:val="24"/>
        </w:rPr>
        <w:t>P</w:t>
      </w:r>
      <w:r w:rsidR="000E281C" w:rsidRPr="00447DCC">
        <w:rPr>
          <w:rFonts w:cstheme="minorHAnsi"/>
          <w:b/>
          <w:sz w:val="24"/>
          <w:szCs w:val="24"/>
        </w:rPr>
        <w:t>rioritization:</w:t>
      </w:r>
    </w:p>
    <w:p w14:paraId="4FABBC28" w14:textId="041FBB9C" w:rsidR="00211FA9" w:rsidRPr="00447DCC" w:rsidRDefault="00306255" w:rsidP="00512053">
      <w:pPr>
        <w:rPr>
          <w:rFonts w:cstheme="minorHAnsi"/>
          <w:sz w:val="24"/>
          <w:szCs w:val="24"/>
        </w:rPr>
      </w:pPr>
      <w:r w:rsidRPr="00447DCC">
        <w:rPr>
          <w:rFonts w:cstheme="minorHAnsi"/>
          <w:sz w:val="24"/>
          <w:szCs w:val="24"/>
        </w:rPr>
        <w:t xml:space="preserve">Each individual or family </w:t>
      </w:r>
      <w:proofErr w:type="gramStart"/>
      <w:r w:rsidRPr="00447DCC">
        <w:rPr>
          <w:rFonts w:cstheme="minorHAnsi"/>
          <w:sz w:val="24"/>
          <w:szCs w:val="24"/>
        </w:rPr>
        <w:t xml:space="preserve">will </w:t>
      </w:r>
      <w:r w:rsidR="001A0570" w:rsidRPr="00447DCC">
        <w:rPr>
          <w:rFonts w:cstheme="minorHAnsi"/>
          <w:sz w:val="24"/>
          <w:szCs w:val="24"/>
        </w:rPr>
        <w:t>be assessed</w:t>
      </w:r>
      <w:proofErr w:type="gramEnd"/>
      <w:r w:rsidR="001A0570" w:rsidRPr="00447DCC">
        <w:rPr>
          <w:rFonts w:cstheme="minorHAnsi"/>
          <w:sz w:val="24"/>
          <w:szCs w:val="24"/>
        </w:rPr>
        <w:t xml:space="preserve"> using</w:t>
      </w:r>
      <w:r w:rsidR="003D456F" w:rsidRPr="00447DCC">
        <w:rPr>
          <w:rFonts w:cstheme="minorHAnsi"/>
          <w:sz w:val="24"/>
          <w:szCs w:val="24"/>
        </w:rPr>
        <w:t xml:space="preserve"> </w:t>
      </w:r>
      <w:r w:rsidR="002E1314" w:rsidRPr="00447DCC">
        <w:rPr>
          <w:rFonts w:cstheme="minorHAnsi"/>
          <w:sz w:val="24"/>
          <w:szCs w:val="24"/>
        </w:rPr>
        <w:t xml:space="preserve">an </w:t>
      </w:r>
      <w:r w:rsidR="003D456F" w:rsidRPr="00447DCC">
        <w:rPr>
          <w:rFonts w:cstheme="minorHAnsi"/>
          <w:sz w:val="24"/>
          <w:szCs w:val="24"/>
        </w:rPr>
        <w:t>initial questionnaire</w:t>
      </w:r>
      <w:r w:rsidR="001A0570" w:rsidRPr="00447DCC">
        <w:rPr>
          <w:rFonts w:cstheme="minorHAnsi"/>
          <w:sz w:val="24"/>
          <w:szCs w:val="24"/>
        </w:rPr>
        <w:t xml:space="preserve"> </w:t>
      </w:r>
      <w:r w:rsidR="002E1314" w:rsidRPr="00447DCC">
        <w:rPr>
          <w:rFonts w:cstheme="minorHAnsi"/>
          <w:sz w:val="24"/>
          <w:szCs w:val="24"/>
        </w:rPr>
        <w:t>and</w:t>
      </w:r>
      <w:r w:rsidR="001A0570" w:rsidRPr="00447DCC">
        <w:rPr>
          <w:rFonts w:cstheme="minorHAnsi"/>
          <w:sz w:val="24"/>
          <w:szCs w:val="24"/>
        </w:rPr>
        <w:t xml:space="preserve"> VI-SP</w:t>
      </w:r>
      <w:r w:rsidR="00847042" w:rsidRPr="00447DCC">
        <w:rPr>
          <w:rFonts w:cstheme="minorHAnsi"/>
          <w:sz w:val="24"/>
          <w:szCs w:val="24"/>
        </w:rPr>
        <w:t>D</w:t>
      </w:r>
      <w:r w:rsidR="001A0570" w:rsidRPr="00447DCC">
        <w:rPr>
          <w:rFonts w:cstheme="minorHAnsi"/>
          <w:sz w:val="24"/>
          <w:szCs w:val="24"/>
        </w:rPr>
        <w:t>AT</w:t>
      </w:r>
      <w:r w:rsidR="001B4249" w:rsidRPr="00447DCC">
        <w:rPr>
          <w:rFonts w:cstheme="minorHAnsi"/>
          <w:sz w:val="24"/>
          <w:szCs w:val="24"/>
        </w:rPr>
        <w:t xml:space="preserve">.  </w:t>
      </w:r>
      <w:r w:rsidRPr="00447DCC">
        <w:rPr>
          <w:rFonts w:cstheme="minorHAnsi"/>
          <w:sz w:val="24"/>
          <w:szCs w:val="24"/>
        </w:rPr>
        <w:t xml:space="preserve">The VI-SPDAT will generate a score.  </w:t>
      </w:r>
      <w:r w:rsidR="000715CA" w:rsidRPr="00447DCC">
        <w:rPr>
          <w:rFonts w:cstheme="minorHAnsi"/>
          <w:sz w:val="24"/>
          <w:szCs w:val="24"/>
        </w:rPr>
        <w:t>In addition to th</w:t>
      </w:r>
      <w:r w:rsidR="004272D9" w:rsidRPr="00447DCC">
        <w:rPr>
          <w:rFonts w:cstheme="minorHAnsi"/>
          <w:sz w:val="24"/>
          <w:szCs w:val="24"/>
        </w:rPr>
        <w:t xml:space="preserve">e score that is </w:t>
      </w:r>
      <w:r w:rsidR="007F732C" w:rsidRPr="00447DCC">
        <w:rPr>
          <w:rFonts w:cstheme="minorHAnsi"/>
          <w:sz w:val="24"/>
          <w:szCs w:val="24"/>
        </w:rPr>
        <w:t>received</w:t>
      </w:r>
      <w:r w:rsidR="004272D9" w:rsidRPr="00447DCC">
        <w:rPr>
          <w:rFonts w:cstheme="minorHAnsi"/>
          <w:sz w:val="24"/>
          <w:szCs w:val="24"/>
        </w:rPr>
        <w:t xml:space="preserve"> from the VI-SPDAT, clients </w:t>
      </w:r>
      <w:r w:rsidR="00C167E6" w:rsidRPr="00447DCC">
        <w:rPr>
          <w:rFonts w:cstheme="minorHAnsi"/>
          <w:sz w:val="24"/>
          <w:szCs w:val="24"/>
        </w:rPr>
        <w:t>with verified res</w:t>
      </w:r>
      <w:r w:rsidR="004D2896" w:rsidRPr="00447DCC">
        <w:rPr>
          <w:rFonts w:cstheme="minorHAnsi"/>
          <w:sz w:val="24"/>
          <w:szCs w:val="24"/>
        </w:rPr>
        <w:t>idency in Winnebago/Boone</w:t>
      </w:r>
      <w:r w:rsidR="007D21F6" w:rsidRPr="00447DCC">
        <w:rPr>
          <w:rFonts w:cstheme="minorHAnsi"/>
          <w:sz w:val="24"/>
          <w:szCs w:val="24"/>
        </w:rPr>
        <w:t>/</w:t>
      </w:r>
      <w:r w:rsidR="00A44370">
        <w:rPr>
          <w:rFonts w:cstheme="minorHAnsi"/>
          <w:sz w:val="24"/>
          <w:szCs w:val="24"/>
        </w:rPr>
        <w:t>DeKalb</w:t>
      </w:r>
      <w:r w:rsidR="004D2896" w:rsidRPr="00447DCC">
        <w:rPr>
          <w:rFonts w:cstheme="minorHAnsi"/>
          <w:sz w:val="24"/>
          <w:szCs w:val="24"/>
        </w:rPr>
        <w:t xml:space="preserve"> counties</w:t>
      </w:r>
      <w:r w:rsidR="00C167E6" w:rsidRPr="00447DCC">
        <w:rPr>
          <w:rFonts w:cstheme="minorHAnsi"/>
          <w:sz w:val="24"/>
          <w:szCs w:val="24"/>
        </w:rPr>
        <w:t xml:space="preserve"> for the previous </w:t>
      </w:r>
      <w:r w:rsidR="00296FF1" w:rsidRPr="00447DCC">
        <w:rPr>
          <w:rFonts w:cstheme="minorHAnsi"/>
          <w:sz w:val="24"/>
          <w:szCs w:val="24"/>
        </w:rPr>
        <w:t>45</w:t>
      </w:r>
      <w:r w:rsidR="00C167E6" w:rsidRPr="00447DCC">
        <w:rPr>
          <w:rFonts w:cstheme="minorHAnsi"/>
          <w:sz w:val="24"/>
          <w:szCs w:val="24"/>
        </w:rPr>
        <w:t xml:space="preserve"> days </w:t>
      </w:r>
      <w:r w:rsidR="004D2896" w:rsidRPr="00447DCC">
        <w:rPr>
          <w:rFonts w:cstheme="minorHAnsi"/>
          <w:sz w:val="24"/>
          <w:szCs w:val="24"/>
        </w:rPr>
        <w:t xml:space="preserve">will </w:t>
      </w:r>
      <w:r w:rsidR="004272D9" w:rsidRPr="00447DCC">
        <w:rPr>
          <w:rFonts w:cstheme="minorHAnsi"/>
          <w:sz w:val="24"/>
          <w:szCs w:val="24"/>
        </w:rPr>
        <w:t xml:space="preserve">earn </w:t>
      </w:r>
      <w:r w:rsidRPr="00447DCC">
        <w:rPr>
          <w:rFonts w:cstheme="minorHAnsi"/>
          <w:sz w:val="24"/>
          <w:szCs w:val="24"/>
        </w:rPr>
        <w:t xml:space="preserve">20 points </w:t>
      </w:r>
      <w:r w:rsidR="004272D9" w:rsidRPr="00447DCC">
        <w:rPr>
          <w:rFonts w:cstheme="minorHAnsi"/>
          <w:sz w:val="24"/>
          <w:szCs w:val="24"/>
        </w:rPr>
        <w:t>for a</w:t>
      </w:r>
      <w:r w:rsidR="00211FA9" w:rsidRPr="00447DCC">
        <w:rPr>
          <w:rFonts w:cstheme="minorHAnsi"/>
          <w:sz w:val="24"/>
          <w:szCs w:val="24"/>
        </w:rPr>
        <w:t xml:space="preserve"> “Local Preference”</w:t>
      </w:r>
      <w:r w:rsidR="00C167E6" w:rsidRPr="00447DCC">
        <w:rPr>
          <w:rFonts w:cstheme="minorHAnsi"/>
          <w:sz w:val="24"/>
          <w:szCs w:val="24"/>
        </w:rPr>
        <w:t xml:space="preserve">.  Individual applicants will be responsible for verifying residence.  Verification can include a local ID (that is over </w:t>
      </w:r>
      <w:r w:rsidR="00296FF1" w:rsidRPr="00447DCC">
        <w:rPr>
          <w:rFonts w:cstheme="minorHAnsi"/>
          <w:sz w:val="24"/>
          <w:szCs w:val="24"/>
        </w:rPr>
        <w:t xml:space="preserve">45 </w:t>
      </w:r>
      <w:r w:rsidR="00C167E6" w:rsidRPr="00447DCC">
        <w:rPr>
          <w:rFonts w:cstheme="minorHAnsi"/>
          <w:sz w:val="24"/>
          <w:szCs w:val="24"/>
        </w:rPr>
        <w:t>days old), HMIS system data, agency verification, public aid documentation, or school records for their children</w:t>
      </w:r>
      <w:r w:rsidR="004272D9" w:rsidRPr="00447DCC">
        <w:rPr>
          <w:rFonts w:cstheme="minorHAnsi"/>
          <w:sz w:val="24"/>
          <w:szCs w:val="24"/>
        </w:rPr>
        <w:t>.</w:t>
      </w:r>
      <w:r w:rsidR="006025C3" w:rsidRPr="00447DCC">
        <w:rPr>
          <w:rFonts w:cstheme="minorHAnsi"/>
          <w:sz w:val="24"/>
          <w:szCs w:val="24"/>
        </w:rPr>
        <w:t xml:space="preserve">  If </w:t>
      </w:r>
      <w:r w:rsidR="00C167E6" w:rsidRPr="00447DCC">
        <w:rPr>
          <w:rFonts w:cstheme="minorHAnsi"/>
          <w:sz w:val="24"/>
          <w:szCs w:val="24"/>
        </w:rPr>
        <w:t xml:space="preserve">verification </w:t>
      </w:r>
      <w:proofErr w:type="gramStart"/>
      <w:r w:rsidR="00C167E6" w:rsidRPr="00447DCC">
        <w:rPr>
          <w:rFonts w:cstheme="minorHAnsi"/>
          <w:sz w:val="24"/>
          <w:szCs w:val="24"/>
        </w:rPr>
        <w:t xml:space="preserve">is </w:t>
      </w:r>
      <w:r w:rsidR="006025C3" w:rsidRPr="00447DCC">
        <w:rPr>
          <w:rFonts w:cstheme="minorHAnsi"/>
          <w:sz w:val="24"/>
          <w:szCs w:val="24"/>
        </w:rPr>
        <w:t xml:space="preserve">not </w:t>
      </w:r>
      <w:r w:rsidR="00C167E6" w:rsidRPr="00447DCC">
        <w:rPr>
          <w:rFonts w:cstheme="minorHAnsi"/>
          <w:sz w:val="24"/>
          <w:szCs w:val="24"/>
        </w:rPr>
        <w:t>provided</w:t>
      </w:r>
      <w:proofErr w:type="gramEnd"/>
      <w:r w:rsidR="00C167E6" w:rsidRPr="00447DCC">
        <w:rPr>
          <w:rFonts w:cstheme="minorHAnsi"/>
          <w:sz w:val="24"/>
          <w:szCs w:val="24"/>
        </w:rPr>
        <w:t xml:space="preserve">, they will automatically receive the points once they have been actively on the list for </w:t>
      </w:r>
      <w:r w:rsidR="00296FF1" w:rsidRPr="00447DCC">
        <w:rPr>
          <w:rFonts w:cstheme="minorHAnsi"/>
          <w:sz w:val="24"/>
          <w:szCs w:val="24"/>
        </w:rPr>
        <w:t>45</w:t>
      </w:r>
      <w:r w:rsidR="00C167E6" w:rsidRPr="00447DCC">
        <w:rPr>
          <w:rFonts w:cstheme="minorHAnsi"/>
          <w:sz w:val="24"/>
          <w:szCs w:val="24"/>
        </w:rPr>
        <w:t xml:space="preserve"> days.</w:t>
      </w:r>
      <w:r w:rsidR="004272D9" w:rsidRPr="00447DCC">
        <w:rPr>
          <w:rFonts w:cstheme="minorHAnsi"/>
          <w:sz w:val="24"/>
          <w:szCs w:val="24"/>
        </w:rPr>
        <w:t xml:space="preserve">  Chronically homeless</w:t>
      </w:r>
      <w:r w:rsidR="008953AF" w:rsidRPr="00447DCC">
        <w:rPr>
          <w:rFonts w:cstheme="minorHAnsi"/>
          <w:sz w:val="24"/>
          <w:szCs w:val="24"/>
        </w:rPr>
        <w:t xml:space="preserve"> and </w:t>
      </w:r>
      <w:r w:rsidR="004272D9" w:rsidRPr="00447DCC">
        <w:rPr>
          <w:rFonts w:cstheme="minorHAnsi"/>
          <w:sz w:val="24"/>
          <w:szCs w:val="24"/>
        </w:rPr>
        <w:t>veterans</w:t>
      </w:r>
      <w:r w:rsidR="008953AF" w:rsidRPr="00447DCC">
        <w:rPr>
          <w:rFonts w:cstheme="minorHAnsi"/>
          <w:sz w:val="24"/>
          <w:szCs w:val="24"/>
        </w:rPr>
        <w:t xml:space="preserve"> will also receive </w:t>
      </w:r>
      <w:proofErr w:type="gramStart"/>
      <w:r w:rsidR="008953AF" w:rsidRPr="00447DCC">
        <w:rPr>
          <w:rFonts w:cstheme="minorHAnsi"/>
          <w:sz w:val="24"/>
          <w:szCs w:val="24"/>
        </w:rPr>
        <w:t>5</w:t>
      </w:r>
      <w:proofErr w:type="gramEnd"/>
      <w:r w:rsidR="008953AF" w:rsidRPr="00447DCC">
        <w:rPr>
          <w:rFonts w:cstheme="minorHAnsi"/>
          <w:sz w:val="24"/>
          <w:szCs w:val="24"/>
        </w:rPr>
        <w:t xml:space="preserve"> extra points</w:t>
      </w:r>
      <w:r w:rsidRPr="00447DCC">
        <w:rPr>
          <w:rFonts w:cstheme="minorHAnsi"/>
          <w:sz w:val="24"/>
          <w:szCs w:val="24"/>
        </w:rPr>
        <w:t xml:space="preserve"> (with verification)</w:t>
      </w:r>
      <w:r w:rsidR="008953AF" w:rsidRPr="00447DCC">
        <w:rPr>
          <w:rFonts w:cstheme="minorHAnsi"/>
          <w:sz w:val="24"/>
          <w:szCs w:val="24"/>
        </w:rPr>
        <w:t xml:space="preserve">.  Domestic violence victims </w:t>
      </w:r>
      <w:r w:rsidR="004272D9" w:rsidRPr="00447DCC">
        <w:rPr>
          <w:rFonts w:cstheme="minorHAnsi"/>
          <w:sz w:val="24"/>
          <w:szCs w:val="24"/>
        </w:rPr>
        <w:t>and</w:t>
      </w:r>
      <w:r w:rsidR="00C167E6" w:rsidRPr="00447DCC">
        <w:rPr>
          <w:rFonts w:cstheme="minorHAnsi"/>
          <w:sz w:val="24"/>
          <w:szCs w:val="24"/>
        </w:rPr>
        <w:t xml:space="preserve"> youth (under age 24) will </w:t>
      </w:r>
      <w:r w:rsidR="004272D9" w:rsidRPr="00447DCC">
        <w:rPr>
          <w:rFonts w:cstheme="minorHAnsi"/>
          <w:sz w:val="24"/>
          <w:szCs w:val="24"/>
        </w:rPr>
        <w:t xml:space="preserve">each receive an extra </w:t>
      </w:r>
      <w:r w:rsidR="008953AF" w:rsidRPr="00447DCC">
        <w:rPr>
          <w:rFonts w:cstheme="minorHAnsi"/>
          <w:sz w:val="24"/>
          <w:szCs w:val="24"/>
        </w:rPr>
        <w:t xml:space="preserve">4 </w:t>
      </w:r>
      <w:r w:rsidR="004272D9" w:rsidRPr="00447DCC">
        <w:rPr>
          <w:rFonts w:cstheme="minorHAnsi"/>
          <w:sz w:val="24"/>
          <w:szCs w:val="24"/>
        </w:rPr>
        <w:t>point</w:t>
      </w:r>
      <w:r w:rsidR="008953AF" w:rsidRPr="00447DCC">
        <w:rPr>
          <w:rFonts w:cstheme="minorHAnsi"/>
          <w:sz w:val="24"/>
          <w:szCs w:val="24"/>
        </w:rPr>
        <w:t>s</w:t>
      </w:r>
      <w:r w:rsidR="004272D9" w:rsidRPr="00447DCC">
        <w:rPr>
          <w:rFonts w:cstheme="minorHAnsi"/>
          <w:sz w:val="24"/>
          <w:szCs w:val="24"/>
        </w:rPr>
        <w:t>.</w:t>
      </w:r>
      <w:r w:rsidR="00FA7E2C" w:rsidRPr="00447DCC">
        <w:rPr>
          <w:rFonts w:cstheme="minorHAnsi"/>
          <w:sz w:val="24"/>
          <w:szCs w:val="24"/>
        </w:rPr>
        <w:t xml:space="preserve">  Beginning January 1, 2019, families with children will become a priority population also.  Households in this category will also receive </w:t>
      </w:r>
      <w:proofErr w:type="gramStart"/>
      <w:r w:rsidR="00FA7E2C" w:rsidRPr="00447DCC">
        <w:rPr>
          <w:rFonts w:cstheme="minorHAnsi"/>
          <w:sz w:val="24"/>
          <w:szCs w:val="24"/>
        </w:rPr>
        <w:t>4</w:t>
      </w:r>
      <w:proofErr w:type="gramEnd"/>
      <w:r w:rsidR="00FA7E2C" w:rsidRPr="00447DCC">
        <w:rPr>
          <w:rFonts w:cstheme="minorHAnsi"/>
          <w:sz w:val="24"/>
          <w:szCs w:val="24"/>
        </w:rPr>
        <w:t xml:space="preserve"> priority points when placed onto the list.  </w:t>
      </w:r>
      <w:r w:rsidR="004272D9" w:rsidRPr="00447DCC">
        <w:rPr>
          <w:rFonts w:cstheme="minorHAnsi"/>
          <w:sz w:val="24"/>
          <w:szCs w:val="24"/>
        </w:rPr>
        <w:t xml:space="preserve">  </w:t>
      </w:r>
      <w:r w:rsidR="00211FA9" w:rsidRPr="00447DCC">
        <w:rPr>
          <w:rFonts w:cstheme="minorHAnsi"/>
          <w:strike/>
          <w:sz w:val="24"/>
          <w:szCs w:val="24"/>
        </w:rPr>
        <w:t xml:space="preserve"> </w:t>
      </w:r>
    </w:p>
    <w:p w14:paraId="446B000A" w14:textId="72C31F38" w:rsidR="001B4249" w:rsidRPr="00447DCC" w:rsidRDefault="00655A2F" w:rsidP="00512053">
      <w:pPr>
        <w:rPr>
          <w:rFonts w:cstheme="minorHAnsi"/>
          <w:sz w:val="24"/>
          <w:szCs w:val="24"/>
        </w:rPr>
      </w:pPr>
      <w:r w:rsidRPr="00447DCC">
        <w:rPr>
          <w:rFonts w:cstheme="minorHAnsi"/>
          <w:sz w:val="24"/>
          <w:szCs w:val="24"/>
        </w:rPr>
        <w:t>In accordance with the Housing First Model, t</w:t>
      </w:r>
      <w:r w:rsidR="001B4249" w:rsidRPr="00447DCC">
        <w:rPr>
          <w:rFonts w:cstheme="minorHAnsi"/>
          <w:sz w:val="24"/>
          <w:szCs w:val="24"/>
        </w:rPr>
        <w:t xml:space="preserve">hose </w:t>
      </w:r>
      <w:r w:rsidRPr="00447DCC">
        <w:rPr>
          <w:rFonts w:cstheme="minorHAnsi"/>
          <w:sz w:val="24"/>
          <w:szCs w:val="24"/>
        </w:rPr>
        <w:t xml:space="preserve">with the highest </w:t>
      </w:r>
      <w:r w:rsidR="008953AF" w:rsidRPr="00447DCC">
        <w:rPr>
          <w:rFonts w:cstheme="minorHAnsi"/>
          <w:sz w:val="24"/>
          <w:szCs w:val="24"/>
        </w:rPr>
        <w:t>score</w:t>
      </w:r>
      <w:r w:rsidRPr="00447DCC">
        <w:rPr>
          <w:rFonts w:cstheme="minorHAnsi"/>
          <w:sz w:val="24"/>
          <w:szCs w:val="24"/>
        </w:rPr>
        <w:t xml:space="preserve"> will be directed to Permanent Housing options first (including supportive and n</w:t>
      </w:r>
      <w:r w:rsidR="00E577D0" w:rsidRPr="00447DCC">
        <w:rPr>
          <w:rFonts w:cstheme="minorHAnsi"/>
          <w:sz w:val="24"/>
          <w:szCs w:val="24"/>
        </w:rPr>
        <w:t xml:space="preserve">on-supportive housing options) </w:t>
      </w:r>
      <w:r w:rsidRPr="00447DCC">
        <w:rPr>
          <w:rFonts w:cstheme="minorHAnsi"/>
          <w:sz w:val="24"/>
          <w:szCs w:val="24"/>
        </w:rPr>
        <w:lastRenderedPageBreak/>
        <w:t>followed by Transitional Housing and Emergency Shelters.</w:t>
      </w:r>
      <w:r w:rsidR="00B945E1" w:rsidRPr="00447DCC">
        <w:rPr>
          <w:rFonts w:cstheme="minorHAnsi"/>
          <w:sz w:val="24"/>
          <w:szCs w:val="24"/>
        </w:rPr>
        <w:t xml:space="preserve">  By conducting the above assessment, a score </w:t>
      </w:r>
      <w:proofErr w:type="gramStart"/>
      <w:r w:rsidR="00B945E1" w:rsidRPr="00447DCC">
        <w:rPr>
          <w:rFonts w:cstheme="minorHAnsi"/>
          <w:sz w:val="24"/>
          <w:szCs w:val="24"/>
        </w:rPr>
        <w:t>will be assigned</w:t>
      </w:r>
      <w:proofErr w:type="gramEnd"/>
      <w:r w:rsidR="00B945E1" w:rsidRPr="00447DCC">
        <w:rPr>
          <w:rFonts w:cstheme="minorHAnsi"/>
          <w:sz w:val="24"/>
          <w:szCs w:val="24"/>
        </w:rPr>
        <w:t xml:space="preserve"> which will assist in determining which program type the client should be referred to.</w:t>
      </w:r>
    </w:p>
    <w:p w14:paraId="5B23C2C9" w14:textId="13D1BFB9" w:rsidR="000C6D8C" w:rsidRPr="00447DCC" w:rsidRDefault="000C6D8C" w:rsidP="00512053">
      <w:pPr>
        <w:rPr>
          <w:rFonts w:cstheme="minorHAnsi"/>
          <w:sz w:val="24"/>
          <w:szCs w:val="24"/>
        </w:rPr>
      </w:pPr>
      <w:r w:rsidRPr="00447DCC">
        <w:rPr>
          <w:rFonts w:cstheme="minorHAnsi"/>
          <w:sz w:val="24"/>
          <w:szCs w:val="24"/>
        </w:rPr>
        <w:t xml:space="preserve">In accordance with </w:t>
      </w:r>
      <w:r w:rsidR="00FE17FC" w:rsidRPr="00447DCC">
        <w:rPr>
          <w:rFonts w:cstheme="minorHAnsi"/>
          <w:sz w:val="24"/>
          <w:szCs w:val="24"/>
        </w:rPr>
        <w:t>NI</w:t>
      </w:r>
      <w:r w:rsidRPr="00447DCC">
        <w:rPr>
          <w:rFonts w:cstheme="minorHAnsi"/>
          <w:sz w:val="24"/>
          <w:szCs w:val="24"/>
        </w:rPr>
        <w:t>HC policy on chronic homelessness priorities for CoC PSH funded projects, prioritization is as follows:</w:t>
      </w:r>
    </w:p>
    <w:p w14:paraId="715CE8B5" w14:textId="082B8898" w:rsidR="000C6D8C" w:rsidRPr="00447DCC" w:rsidRDefault="000C6D8C" w:rsidP="000C6D8C">
      <w:pPr>
        <w:pStyle w:val="ListParagraph"/>
        <w:numPr>
          <w:ilvl w:val="0"/>
          <w:numId w:val="7"/>
        </w:numPr>
        <w:rPr>
          <w:rFonts w:asciiTheme="minorHAnsi" w:hAnsiTheme="minorHAnsi" w:cstheme="minorHAnsi"/>
          <w:sz w:val="24"/>
          <w:szCs w:val="24"/>
        </w:rPr>
      </w:pPr>
      <w:r w:rsidRPr="00447DCC">
        <w:rPr>
          <w:rFonts w:asciiTheme="minorHAnsi" w:hAnsiTheme="minorHAnsi" w:cstheme="minorHAnsi"/>
          <w:sz w:val="24"/>
          <w:szCs w:val="24"/>
        </w:rPr>
        <w:t>Chronically homeless individuals &amp; families with the longest history of homelessness and with the most severe service needs</w:t>
      </w:r>
    </w:p>
    <w:p w14:paraId="1D5CB229" w14:textId="3BE6B1D4" w:rsidR="000C6D8C" w:rsidRPr="00447DCC" w:rsidRDefault="000C6D8C" w:rsidP="000C6D8C">
      <w:pPr>
        <w:pStyle w:val="ListParagraph"/>
        <w:numPr>
          <w:ilvl w:val="0"/>
          <w:numId w:val="7"/>
        </w:numPr>
        <w:rPr>
          <w:rFonts w:asciiTheme="minorHAnsi" w:hAnsiTheme="minorHAnsi" w:cstheme="minorHAnsi"/>
          <w:sz w:val="24"/>
          <w:szCs w:val="24"/>
        </w:rPr>
      </w:pPr>
      <w:r w:rsidRPr="00447DCC">
        <w:rPr>
          <w:rFonts w:asciiTheme="minorHAnsi" w:hAnsiTheme="minorHAnsi" w:cstheme="minorHAnsi"/>
          <w:sz w:val="24"/>
          <w:szCs w:val="24"/>
        </w:rPr>
        <w:t xml:space="preserve">Chronically homeless </w:t>
      </w:r>
      <w:r w:rsidR="009F725E" w:rsidRPr="00447DCC">
        <w:rPr>
          <w:rFonts w:asciiTheme="minorHAnsi" w:hAnsiTheme="minorHAnsi" w:cstheme="minorHAnsi"/>
          <w:sz w:val="24"/>
          <w:szCs w:val="24"/>
        </w:rPr>
        <w:t>individuals</w:t>
      </w:r>
      <w:r w:rsidRPr="00447DCC">
        <w:rPr>
          <w:rFonts w:asciiTheme="minorHAnsi" w:hAnsiTheme="minorHAnsi" w:cstheme="minorHAnsi"/>
          <w:sz w:val="24"/>
          <w:szCs w:val="24"/>
        </w:rPr>
        <w:t xml:space="preserve"> &amp; families with the longest history of homelessness.</w:t>
      </w:r>
    </w:p>
    <w:p w14:paraId="0923DD74" w14:textId="369F5F43" w:rsidR="000C6D8C" w:rsidRPr="00447DCC" w:rsidRDefault="000C6D8C" w:rsidP="000C6D8C">
      <w:pPr>
        <w:pStyle w:val="ListParagraph"/>
        <w:numPr>
          <w:ilvl w:val="0"/>
          <w:numId w:val="7"/>
        </w:numPr>
        <w:rPr>
          <w:rFonts w:asciiTheme="minorHAnsi" w:hAnsiTheme="minorHAnsi" w:cstheme="minorHAnsi"/>
          <w:sz w:val="24"/>
          <w:szCs w:val="24"/>
        </w:rPr>
      </w:pPr>
      <w:r w:rsidRPr="00447DCC">
        <w:rPr>
          <w:rFonts w:asciiTheme="minorHAnsi" w:hAnsiTheme="minorHAnsi" w:cstheme="minorHAnsi"/>
          <w:sz w:val="24"/>
          <w:szCs w:val="24"/>
        </w:rPr>
        <w:t>Chronically homeless individuals &amp; families with the most severe service needs</w:t>
      </w:r>
    </w:p>
    <w:p w14:paraId="76EC0048" w14:textId="291B0016" w:rsidR="000C6D8C" w:rsidRPr="00447DCC" w:rsidRDefault="000C6D8C" w:rsidP="000C6D8C">
      <w:pPr>
        <w:pStyle w:val="ListParagraph"/>
        <w:numPr>
          <w:ilvl w:val="0"/>
          <w:numId w:val="7"/>
        </w:numPr>
        <w:rPr>
          <w:rFonts w:asciiTheme="minorHAnsi" w:hAnsiTheme="minorHAnsi" w:cstheme="minorHAnsi"/>
          <w:sz w:val="24"/>
          <w:szCs w:val="24"/>
        </w:rPr>
      </w:pPr>
      <w:r w:rsidRPr="00447DCC">
        <w:rPr>
          <w:rFonts w:asciiTheme="minorHAnsi" w:hAnsiTheme="minorHAnsi" w:cstheme="minorHAnsi"/>
          <w:sz w:val="24"/>
          <w:szCs w:val="24"/>
        </w:rPr>
        <w:t>All other chronically homeless individuals &amp; families.</w:t>
      </w:r>
    </w:p>
    <w:p w14:paraId="5325E548" w14:textId="1317C8F3" w:rsidR="00E577D0" w:rsidRPr="00447DCC" w:rsidRDefault="00E577D0" w:rsidP="00512053">
      <w:pPr>
        <w:rPr>
          <w:rFonts w:cstheme="minorHAnsi"/>
          <w:b/>
          <w:sz w:val="24"/>
          <w:szCs w:val="24"/>
        </w:rPr>
      </w:pPr>
      <w:r w:rsidRPr="00447DCC">
        <w:rPr>
          <w:rFonts w:cstheme="minorHAnsi"/>
          <w:b/>
          <w:sz w:val="24"/>
          <w:szCs w:val="24"/>
        </w:rPr>
        <w:t>Referrals:</w:t>
      </w:r>
    </w:p>
    <w:p w14:paraId="76BCD4FF" w14:textId="2F90196F" w:rsidR="00D94D92" w:rsidRPr="00447DCC" w:rsidRDefault="00D94D92" w:rsidP="00D94D92">
      <w:pPr>
        <w:rPr>
          <w:rFonts w:cstheme="minorHAnsi"/>
          <w:sz w:val="24"/>
          <w:szCs w:val="24"/>
        </w:rPr>
      </w:pPr>
      <w:r w:rsidRPr="00447DCC">
        <w:rPr>
          <w:rFonts w:cstheme="minorHAnsi"/>
          <w:sz w:val="24"/>
          <w:szCs w:val="24"/>
        </w:rPr>
        <w:t xml:space="preserve">After the intake is complete and the assessment </w:t>
      </w:r>
      <w:proofErr w:type="gramStart"/>
      <w:r w:rsidRPr="00447DCC">
        <w:rPr>
          <w:rFonts w:cstheme="minorHAnsi"/>
          <w:sz w:val="24"/>
          <w:szCs w:val="24"/>
        </w:rPr>
        <w:t>has been conducted</w:t>
      </w:r>
      <w:proofErr w:type="gramEnd"/>
      <w:r w:rsidRPr="00447DCC">
        <w:rPr>
          <w:rFonts w:cstheme="minorHAnsi"/>
          <w:sz w:val="24"/>
          <w:szCs w:val="24"/>
        </w:rPr>
        <w:t xml:space="preserve">, the SPOE will send a referral to the most appropriate place with beds available. When an agency has a housing vacancy, they will send a vacancy notice and requests new referrals from the SPOE.  SPOE staff will send </w:t>
      </w:r>
      <w:proofErr w:type="gramStart"/>
      <w:r w:rsidRPr="00447DCC">
        <w:rPr>
          <w:rFonts w:cstheme="minorHAnsi"/>
          <w:sz w:val="24"/>
          <w:szCs w:val="24"/>
        </w:rPr>
        <w:t>3</w:t>
      </w:r>
      <w:proofErr w:type="gramEnd"/>
      <w:r w:rsidRPr="00447DCC">
        <w:rPr>
          <w:rFonts w:cstheme="minorHAnsi"/>
          <w:sz w:val="24"/>
          <w:szCs w:val="24"/>
        </w:rPr>
        <w:t xml:space="preserve"> referrals for each opening.  The receiving agency should attempt to contact them in order of priority.  However, if they are not able to contact the first person, they are able to move on to the second and then the third.  The first person to respond and get everything </w:t>
      </w:r>
      <w:proofErr w:type="gramStart"/>
      <w:r w:rsidRPr="00447DCC">
        <w:rPr>
          <w:rFonts w:cstheme="minorHAnsi"/>
          <w:sz w:val="24"/>
          <w:szCs w:val="24"/>
        </w:rPr>
        <w:t>completed,</w:t>
      </w:r>
      <w:proofErr w:type="gramEnd"/>
      <w:r w:rsidRPr="00447DCC">
        <w:rPr>
          <w:rFonts w:cstheme="minorHAnsi"/>
          <w:sz w:val="24"/>
          <w:szCs w:val="24"/>
        </w:rPr>
        <w:t xml:space="preserve"> will get the unit that is available.    After </w:t>
      </w:r>
      <w:r w:rsidRPr="00447DCC">
        <w:rPr>
          <w:rFonts w:cstheme="minorHAnsi"/>
          <w:sz w:val="24"/>
          <w:szCs w:val="24"/>
          <w:u w:val="single"/>
        </w:rPr>
        <w:t>14</w:t>
      </w:r>
      <w:r w:rsidRPr="00447DCC">
        <w:rPr>
          <w:rFonts w:cstheme="minorHAnsi"/>
          <w:sz w:val="24"/>
          <w:szCs w:val="24"/>
        </w:rPr>
        <w:t xml:space="preserve"> days, all referrals that were unable to </w:t>
      </w:r>
      <w:proofErr w:type="gramStart"/>
      <w:r w:rsidRPr="00447DCC">
        <w:rPr>
          <w:rFonts w:cstheme="minorHAnsi"/>
          <w:sz w:val="24"/>
          <w:szCs w:val="24"/>
        </w:rPr>
        <w:t>be contacted</w:t>
      </w:r>
      <w:proofErr w:type="gramEnd"/>
      <w:r w:rsidRPr="00447DCC">
        <w:rPr>
          <w:rFonts w:cstheme="minorHAnsi"/>
          <w:sz w:val="24"/>
          <w:szCs w:val="24"/>
        </w:rPr>
        <w:t xml:space="preserve"> or did not begin the process will be considered void.  This referral does include a basic release of information </w:t>
      </w:r>
      <w:proofErr w:type="gramStart"/>
      <w:r w:rsidRPr="00447DCC">
        <w:rPr>
          <w:rFonts w:cstheme="minorHAnsi"/>
          <w:sz w:val="24"/>
          <w:szCs w:val="24"/>
        </w:rPr>
        <w:t>statement which</w:t>
      </w:r>
      <w:proofErr w:type="gramEnd"/>
      <w:r w:rsidRPr="00447DCC">
        <w:rPr>
          <w:rFonts w:cstheme="minorHAnsi"/>
          <w:sz w:val="24"/>
          <w:szCs w:val="24"/>
        </w:rPr>
        <w:t xml:space="preserve"> allows the SPOE to give and receive housing related information to the referral agency</w:t>
      </w:r>
      <w:r w:rsidR="003C50AC" w:rsidRPr="00447DCC">
        <w:rPr>
          <w:rFonts w:cstheme="minorHAnsi"/>
          <w:sz w:val="24"/>
          <w:szCs w:val="24"/>
        </w:rPr>
        <w:t xml:space="preserve"> unless prohibited by the specific agency</w:t>
      </w:r>
      <w:r w:rsidR="005553BF" w:rsidRPr="00447DCC">
        <w:rPr>
          <w:rFonts w:cstheme="minorHAnsi"/>
          <w:sz w:val="24"/>
          <w:szCs w:val="24"/>
        </w:rPr>
        <w:t xml:space="preserve"> such as the case for domestic violence, sexual assault and commercial sex trafficking programs. </w:t>
      </w:r>
    </w:p>
    <w:p w14:paraId="08E06297" w14:textId="35729511" w:rsidR="00243788" w:rsidRPr="00447DCC" w:rsidRDefault="00CE17E6" w:rsidP="00512053">
      <w:pPr>
        <w:rPr>
          <w:rFonts w:cstheme="minorHAnsi"/>
          <w:sz w:val="24"/>
          <w:szCs w:val="24"/>
        </w:rPr>
      </w:pPr>
      <w:proofErr w:type="gramStart"/>
      <w:r w:rsidRPr="00447DCC">
        <w:rPr>
          <w:rFonts w:cstheme="minorHAnsi"/>
          <w:sz w:val="24"/>
          <w:szCs w:val="24"/>
        </w:rPr>
        <w:t xml:space="preserve">All persons that are </w:t>
      </w:r>
      <w:r w:rsidR="00161453" w:rsidRPr="00447DCC">
        <w:rPr>
          <w:rFonts w:cstheme="minorHAnsi"/>
          <w:sz w:val="24"/>
          <w:szCs w:val="24"/>
        </w:rPr>
        <w:t>unsheltered</w:t>
      </w:r>
      <w:proofErr w:type="gramEnd"/>
      <w:r w:rsidR="00161453" w:rsidRPr="00447DCC">
        <w:rPr>
          <w:rFonts w:cstheme="minorHAnsi"/>
          <w:sz w:val="24"/>
          <w:szCs w:val="24"/>
        </w:rPr>
        <w:t xml:space="preserve"> </w:t>
      </w:r>
      <w:r w:rsidRPr="00447DCC">
        <w:rPr>
          <w:rFonts w:cstheme="minorHAnsi"/>
          <w:sz w:val="24"/>
          <w:szCs w:val="24"/>
        </w:rPr>
        <w:t xml:space="preserve">will be referred to the appropriate shelter for temporary stays.  </w:t>
      </w:r>
      <w:r w:rsidR="008953AF" w:rsidRPr="00447DCC">
        <w:rPr>
          <w:rFonts w:cstheme="minorHAnsi"/>
          <w:sz w:val="24"/>
          <w:szCs w:val="24"/>
        </w:rPr>
        <w:t>If the clients leave the shelter</w:t>
      </w:r>
      <w:r w:rsidR="00161453" w:rsidRPr="00447DCC">
        <w:rPr>
          <w:rFonts w:cstheme="minorHAnsi"/>
          <w:sz w:val="24"/>
          <w:szCs w:val="24"/>
        </w:rPr>
        <w:t xml:space="preserve"> for temporary housing situations</w:t>
      </w:r>
      <w:r w:rsidR="008953AF" w:rsidRPr="00447DCC">
        <w:rPr>
          <w:rFonts w:cstheme="minorHAnsi"/>
          <w:sz w:val="24"/>
          <w:szCs w:val="24"/>
        </w:rPr>
        <w:t xml:space="preserve"> and are no longer literally homeless, they do risk </w:t>
      </w:r>
      <w:proofErr w:type="gramStart"/>
      <w:r w:rsidR="008953AF" w:rsidRPr="00447DCC">
        <w:rPr>
          <w:rFonts w:cstheme="minorHAnsi"/>
          <w:sz w:val="24"/>
          <w:szCs w:val="24"/>
        </w:rPr>
        <w:t>bei</w:t>
      </w:r>
      <w:r w:rsidR="0025413A" w:rsidRPr="00447DCC">
        <w:rPr>
          <w:rFonts w:cstheme="minorHAnsi"/>
          <w:sz w:val="24"/>
          <w:szCs w:val="24"/>
        </w:rPr>
        <w:t>ng removed</w:t>
      </w:r>
      <w:proofErr w:type="gramEnd"/>
      <w:r w:rsidR="0025413A" w:rsidRPr="00447DCC">
        <w:rPr>
          <w:rFonts w:cstheme="minorHAnsi"/>
          <w:sz w:val="24"/>
          <w:szCs w:val="24"/>
        </w:rPr>
        <w:t xml:space="preserve"> from the </w:t>
      </w:r>
      <w:r w:rsidR="005553BF" w:rsidRPr="00447DCC">
        <w:rPr>
          <w:rFonts w:cstheme="minorHAnsi"/>
          <w:sz w:val="24"/>
          <w:szCs w:val="24"/>
        </w:rPr>
        <w:t>B</w:t>
      </w:r>
      <w:r w:rsidR="0025413A" w:rsidRPr="00447DCC">
        <w:rPr>
          <w:rFonts w:cstheme="minorHAnsi"/>
          <w:sz w:val="24"/>
          <w:szCs w:val="24"/>
        </w:rPr>
        <w:t xml:space="preserve">y </w:t>
      </w:r>
      <w:r w:rsidR="005553BF" w:rsidRPr="00447DCC">
        <w:rPr>
          <w:rFonts w:cstheme="minorHAnsi"/>
          <w:sz w:val="24"/>
          <w:szCs w:val="24"/>
        </w:rPr>
        <w:t>N</w:t>
      </w:r>
      <w:r w:rsidR="0025413A" w:rsidRPr="00447DCC">
        <w:rPr>
          <w:rFonts w:cstheme="minorHAnsi"/>
          <w:sz w:val="24"/>
          <w:szCs w:val="24"/>
        </w:rPr>
        <w:t xml:space="preserve">ame </w:t>
      </w:r>
      <w:r w:rsidR="005553BF" w:rsidRPr="00447DCC">
        <w:rPr>
          <w:rFonts w:cstheme="minorHAnsi"/>
          <w:sz w:val="24"/>
          <w:szCs w:val="24"/>
        </w:rPr>
        <w:t>L</w:t>
      </w:r>
      <w:r w:rsidR="0025413A" w:rsidRPr="00447DCC">
        <w:rPr>
          <w:rFonts w:cstheme="minorHAnsi"/>
          <w:sz w:val="24"/>
          <w:szCs w:val="24"/>
        </w:rPr>
        <w:t>ist</w:t>
      </w:r>
      <w:r w:rsidR="008953AF" w:rsidRPr="00447DCC">
        <w:rPr>
          <w:rFonts w:cstheme="minorHAnsi"/>
          <w:sz w:val="24"/>
          <w:szCs w:val="24"/>
        </w:rPr>
        <w:t>.</w:t>
      </w:r>
    </w:p>
    <w:p w14:paraId="002CC391" w14:textId="300A3E5B" w:rsidR="005553BF" w:rsidRPr="0022769D" w:rsidRDefault="0022769D" w:rsidP="005553BF">
      <w:pPr>
        <w:rPr>
          <w:rFonts w:cstheme="minorHAnsi"/>
          <w:sz w:val="24"/>
          <w:szCs w:val="24"/>
        </w:rPr>
      </w:pPr>
      <w:r w:rsidRPr="0022769D">
        <w:rPr>
          <w:rFonts w:cstheme="minorHAnsi"/>
          <w:sz w:val="24"/>
          <w:szCs w:val="24"/>
        </w:rPr>
        <w:t xml:space="preserve">This policy does acknowledge that households fleeing, or attempting to flee, domestic violence, dating violence, sexual assault, or stalking, commercial sex trafficking, may have different needs than those who are solely living as homeless or risk of living as homeless.  Providers </w:t>
      </w:r>
      <w:proofErr w:type="gramStart"/>
      <w:r w:rsidRPr="0022769D">
        <w:rPr>
          <w:rFonts w:cstheme="minorHAnsi"/>
          <w:sz w:val="24"/>
          <w:szCs w:val="24"/>
        </w:rPr>
        <w:t>will be trained</w:t>
      </w:r>
      <w:proofErr w:type="gramEnd"/>
      <w:r w:rsidRPr="0022769D">
        <w:rPr>
          <w:rFonts w:cstheme="minorHAnsi"/>
          <w:sz w:val="24"/>
          <w:szCs w:val="24"/>
        </w:rPr>
        <w:t xml:space="preserve"> on vulnerability and safety risks due to domestic violence, sexual assault, stalking, </w:t>
      </w:r>
      <w:r>
        <w:rPr>
          <w:rFonts w:cstheme="minorHAnsi"/>
          <w:sz w:val="24"/>
          <w:szCs w:val="24"/>
        </w:rPr>
        <w:t xml:space="preserve">or </w:t>
      </w:r>
      <w:r w:rsidRPr="0022769D">
        <w:rPr>
          <w:rFonts w:cstheme="minorHAnsi"/>
          <w:sz w:val="24"/>
          <w:szCs w:val="24"/>
        </w:rPr>
        <w:t xml:space="preserve">commercial sex trafficking including as these concerns relate to homelessness.  In addition, the HMIS data of victims will continue to </w:t>
      </w:r>
      <w:proofErr w:type="gramStart"/>
      <w:r w:rsidRPr="0022769D">
        <w:rPr>
          <w:rFonts w:cstheme="minorHAnsi"/>
          <w:sz w:val="24"/>
          <w:szCs w:val="24"/>
        </w:rPr>
        <w:t>be treated</w:t>
      </w:r>
      <w:proofErr w:type="gramEnd"/>
      <w:r w:rsidRPr="0022769D">
        <w:rPr>
          <w:rFonts w:cstheme="minorHAnsi"/>
          <w:sz w:val="24"/>
          <w:szCs w:val="24"/>
        </w:rPr>
        <w:t xml:space="preserve"> with the highest level of confidentiality, and </w:t>
      </w:r>
      <w:r>
        <w:rPr>
          <w:rFonts w:cstheme="minorHAnsi"/>
          <w:sz w:val="24"/>
          <w:szCs w:val="24"/>
        </w:rPr>
        <w:t>a person who identifie</w:t>
      </w:r>
      <w:r w:rsidRPr="0022769D">
        <w:rPr>
          <w:rFonts w:cstheme="minorHAnsi"/>
          <w:sz w:val="24"/>
          <w:szCs w:val="24"/>
        </w:rPr>
        <w:t xml:space="preserve">s as a victim data is not shared with other providers.  In the case that the DV provider does not have available beds, the SPOE will look for other options that would </w:t>
      </w:r>
      <w:r w:rsidRPr="0022769D">
        <w:rPr>
          <w:rFonts w:cstheme="minorHAnsi"/>
          <w:sz w:val="24"/>
          <w:szCs w:val="24"/>
        </w:rPr>
        <w:lastRenderedPageBreak/>
        <w:t>provide a safe place for the clients such as use of temporary hoteling, a domestic violence program shelter within another county and/or use of the statewide domestic violence hotline.</w:t>
      </w:r>
    </w:p>
    <w:p w14:paraId="12CE1C28" w14:textId="6E11AFA9" w:rsidR="002A503F" w:rsidRPr="00447DCC" w:rsidRDefault="002A503F" w:rsidP="00512053">
      <w:pPr>
        <w:rPr>
          <w:rFonts w:cstheme="minorHAnsi"/>
          <w:sz w:val="24"/>
          <w:szCs w:val="24"/>
        </w:rPr>
      </w:pPr>
      <w:r w:rsidRPr="00447DCC">
        <w:rPr>
          <w:rFonts w:cstheme="minorHAnsi"/>
          <w:sz w:val="24"/>
          <w:szCs w:val="24"/>
        </w:rPr>
        <w:t xml:space="preserve">All single individuals (or un-married couples) with little to no income will be referred to Rockford Township for a possible rental subsidy of $325 which they can use alone or with up to </w:t>
      </w:r>
      <w:r w:rsidR="008F4295" w:rsidRPr="00447DCC">
        <w:rPr>
          <w:rFonts w:cstheme="minorHAnsi"/>
          <w:sz w:val="24"/>
          <w:szCs w:val="24"/>
        </w:rPr>
        <w:t>two</w:t>
      </w:r>
      <w:r w:rsidRPr="00447DCC">
        <w:rPr>
          <w:rFonts w:cstheme="minorHAnsi"/>
          <w:sz w:val="24"/>
          <w:szCs w:val="24"/>
        </w:rPr>
        <w:t xml:space="preserve"> roommates.  All homeless individuals/families </w:t>
      </w:r>
      <w:proofErr w:type="gramStart"/>
      <w:r w:rsidRPr="00447DCC">
        <w:rPr>
          <w:rFonts w:cstheme="minorHAnsi"/>
          <w:sz w:val="24"/>
          <w:szCs w:val="24"/>
        </w:rPr>
        <w:t>will</w:t>
      </w:r>
      <w:r w:rsidR="003D1E8F" w:rsidRPr="00447DCC">
        <w:rPr>
          <w:rFonts w:cstheme="minorHAnsi"/>
          <w:sz w:val="24"/>
          <w:szCs w:val="24"/>
        </w:rPr>
        <w:t xml:space="preserve"> also</w:t>
      </w:r>
      <w:r w:rsidRPr="00447DCC">
        <w:rPr>
          <w:rFonts w:cstheme="minorHAnsi"/>
          <w:sz w:val="24"/>
          <w:szCs w:val="24"/>
        </w:rPr>
        <w:t xml:space="preserve"> be referred</w:t>
      </w:r>
      <w:proofErr w:type="gramEnd"/>
      <w:r w:rsidRPr="00447DCC">
        <w:rPr>
          <w:rFonts w:cstheme="minorHAnsi"/>
          <w:sz w:val="24"/>
          <w:szCs w:val="24"/>
        </w:rPr>
        <w:t xml:space="preserve"> to both housing authorities to apply and get their names entered onto the waiting lists.  If the SPOE has knowledge of the homeless situations, they may provide a </w:t>
      </w:r>
      <w:r w:rsidR="003D1E8F" w:rsidRPr="00447DCC">
        <w:rPr>
          <w:rFonts w:cstheme="minorHAnsi"/>
          <w:sz w:val="24"/>
          <w:szCs w:val="24"/>
        </w:rPr>
        <w:t>homeless verification letter to allow them additional preferences for housing.</w:t>
      </w:r>
      <w:r w:rsidR="00460C9F" w:rsidRPr="00447DCC">
        <w:rPr>
          <w:rFonts w:cstheme="minorHAnsi"/>
          <w:sz w:val="24"/>
          <w:szCs w:val="24"/>
        </w:rPr>
        <w:t xml:space="preserve">  Applications </w:t>
      </w:r>
      <w:proofErr w:type="gramStart"/>
      <w:r w:rsidR="00460C9F" w:rsidRPr="00447DCC">
        <w:rPr>
          <w:rFonts w:cstheme="minorHAnsi"/>
          <w:sz w:val="24"/>
          <w:szCs w:val="24"/>
        </w:rPr>
        <w:t>must be completed</w:t>
      </w:r>
      <w:proofErr w:type="gramEnd"/>
      <w:r w:rsidR="00460C9F" w:rsidRPr="00447DCC">
        <w:rPr>
          <w:rFonts w:cstheme="minorHAnsi"/>
          <w:sz w:val="24"/>
          <w:szCs w:val="24"/>
        </w:rPr>
        <w:t xml:space="preserve"> at the respective housing authorities to get on to their waiting list.</w:t>
      </w:r>
      <w:r w:rsidR="003C50AC" w:rsidRPr="00447DCC">
        <w:rPr>
          <w:rFonts w:cstheme="minorHAnsi"/>
          <w:sz w:val="24"/>
          <w:szCs w:val="24"/>
        </w:rPr>
        <w:t xml:space="preserve"> Veterans </w:t>
      </w:r>
      <w:proofErr w:type="gramStart"/>
      <w:r w:rsidR="003C50AC" w:rsidRPr="00447DCC">
        <w:rPr>
          <w:rFonts w:cstheme="minorHAnsi"/>
          <w:sz w:val="24"/>
          <w:szCs w:val="24"/>
        </w:rPr>
        <w:t>will be referred</w:t>
      </w:r>
      <w:proofErr w:type="gramEnd"/>
      <w:r w:rsidR="003C50AC" w:rsidRPr="00447DCC">
        <w:rPr>
          <w:rFonts w:cstheme="minorHAnsi"/>
          <w:sz w:val="24"/>
          <w:szCs w:val="24"/>
        </w:rPr>
        <w:t xml:space="preserve"> to the Veteran’s Administration.</w:t>
      </w:r>
    </w:p>
    <w:p w14:paraId="4B90F5BD" w14:textId="6886647F" w:rsidR="007D38AC" w:rsidRPr="00447DCC" w:rsidRDefault="007D38AC" w:rsidP="007D38AC">
      <w:pPr>
        <w:autoSpaceDE w:val="0"/>
        <w:autoSpaceDN w:val="0"/>
        <w:rPr>
          <w:rFonts w:cstheme="minorHAnsi"/>
          <w:sz w:val="24"/>
          <w:szCs w:val="24"/>
        </w:rPr>
      </w:pPr>
      <w:r w:rsidRPr="00447DCC">
        <w:rPr>
          <w:rFonts w:cstheme="minorHAnsi"/>
          <w:sz w:val="24"/>
          <w:szCs w:val="24"/>
        </w:rPr>
        <w:t>If the SPOE encounters an individual who is experiencing or at risk of homelessness whom they believe has a disability which they are not receiving Social Security payments for, they will refer them to the for the SOAR Program.</w:t>
      </w:r>
    </w:p>
    <w:p w14:paraId="06CA596C" w14:textId="40BDC6E8" w:rsidR="007D38AC" w:rsidRPr="00447DCC" w:rsidRDefault="007D38AC" w:rsidP="007D38AC">
      <w:pPr>
        <w:autoSpaceDE w:val="0"/>
        <w:autoSpaceDN w:val="0"/>
        <w:rPr>
          <w:rFonts w:cstheme="minorHAnsi"/>
          <w:sz w:val="24"/>
          <w:szCs w:val="24"/>
          <w:u w:val="single"/>
        </w:rPr>
      </w:pPr>
      <w:r w:rsidRPr="00447DCC">
        <w:rPr>
          <w:rFonts w:cstheme="minorHAnsi"/>
          <w:sz w:val="24"/>
          <w:szCs w:val="24"/>
          <w:u w:val="single"/>
        </w:rPr>
        <w:t>What is SOAR?</w:t>
      </w:r>
    </w:p>
    <w:p w14:paraId="0144CC47" w14:textId="503F0118" w:rsidR="007D38AC" w:rsidRPr="00447DCC" w:rsidRDefault="007D38AC" w:rsidP="007D38AC">
      <w:pPr>
        <w:autoSpaceDE w:val="0"/>
        <w:autoSpaceDN w:val="0"/>
        <w:rPr>
          <w:rFonts w:cstheme="minorHAnsi"/>
          <w:sz w:val="24"/>
          <w:szCs w:val="24"/>
        </w:rPr>
      </w:pPr>
      <w:r w:rsidRPr="00447DCC">
        <w:rPr>
          <w:rFonts w:cstheme="minorHAnsi"/>
          <w:sz w:val="24"/>
          <w:szCs w:val="24"/>
        </w:rPr>
        <w:t xml:space="preserve">Supplemental Security Income (SSI) and Social Security Disability Insurance (SSDI) are disability income benefits administered by the Social Security Administration (SSA) that also provide Medicaid and/or Medicare health insurance to eligible individuals. </w:t>
      </w:r>
    </w:p>
    <w:p w14:paraId="6597E132" w14:textId="1B7998B6" w:rsidR="007D38AC" w:rsidRPr="00447DCC" w:rsidRDefault="007D38AC" w:rsidP="007D38AC">
      <w:pPr>
        <w:autoSpaceDE w:val="0"/>
        <w:autoSpaceDN w:val="0"/>
        <w:rPr>
          <w:rFonts w:cstheme="minorHAnsi"/>
          <w:sz w:val="24"/>
          <w:szCs w:val="24"/>
        </w:rPr>
      </w:pPr>
      <w:r w:rsidRPr="00447DCC">
        <w:rPr>
          <w:rFonts w:cstheme="minorHAnsi"/>
          <w:sz w:val="24"/>
          <w:szCs w:val="24"/>
        </w:rPr>
        <w:t xml:space="preserve">For people who are experiencing or at-risk of homelessness or who are returning to the community from institutions (jails, prisons, or hospitals), access to these programs can be extremely challenging. The Substance Abuse and Mental Health Services Administration (SAMHSA) developed the SSI/SSDI Outreach, Access, and Recovery (SOAR) model to address this critical need.   The </w:t>
      </w:r>
      <w:r w:rsidR="00A44370">
        <w:rPr>
          <w:rFonts w:cstheme="minorHAnsi"/>
          <w:sz w:val="24"/>
          <w:szCs w:val="24"/>
        </w:rPr>
        <w:t>NIHC</w:t>
      </w:r>
      <w:r w:rsidRPr="00447DCC">
        <w:rPr>
          <w:rFonts w:cstheme="minorHAnsi"/>
          <w:sz w:val="24"/>
          <w:szCs w:val="24"/>
        </w:rPr>
        <w:t xml:space="preserve"> has providers who are SOAR-trained case managers.  These case managers identify adults who are experiencing or at risk of homelessness who may be eligible for Social Security Administration (SSA) disability benefits.</w:t>
      </w:r>
    </w:p>
    <w:p w14:paraId="0EA73347" w14:textId="2F2F3D56" w:rsidR="007D38AC" w:rsidRPr="00447DCC" w:rsidRDefault="007D38AC" w:rsidP="007D38AC">
      <w:pPr>
        <w:autoSpaceDE w:val="0"/>
        <w:autoSpaceDN w:val="0"/>
        <w:rPr>
          <w:rFonts w:cstheme="minorHAnsi"/>
          <w:sz w:val="24"/>
          <w:szCs w:val="24"/>
        </w:rPr>
      </w:pPr>
      <w:r w:rsidRPr="00447DCC">
        <w:rPr>
          <w:rFonts w:cstheme="minorHAnsi"/>
          <w:sz w:val="24"/>
          <w:szCs w:val="24"/>
        </w:rPr>
        <w:t xml:space="preserve">SOAR </w:t>
      </w:r>
      <w:proofErr w:type="gramStart"/>
      <w:r w:rsidRPr="00447DCC">
        <w:rPr>
          <w:rFonts w:cstheme="minorHAnsi"/>
          <w:sz w:val="24"/>
          <w:szCs w:val="24"/>
        </w:rPr>
        <w:t>is designed</w:t>
      </w:r>
      <w:proofErr w:type="gramEnd"/>
      <w:r w:rsidRPr="00447DCC">
        <w:rPr>
          <w:rFonts w:cstheme="minorHAnsi"/>
          <w:sz w:val="24"/>
          <w:szCs w:val="24"/>
        </w:rPr>
        <w:t xml:space="preserve"> to serve individuals who are able to apply for disability benefits as an adult under SSA rules. This includes persons 18 years of age or older as well as individuals who are within one month (180 days for youth who are aging out of the foster care system) of their 18th birthday. Individuals age 65 or over with low income and resources may be eligible for SSI based on age or be eligible for retirement benefits based on their work history (Individuals age 62-67 (depending on year of birth) may be eligible for early retirement benefits).</w:t>
      </w:r>
    </w:p>
    <w:p w14:paraId="3F66E4CA" w14:textId="7916A7A5" w:rsidR="007D38AC" w:rsidRPr="00447DCC" w:rsidRDefault="007D38AC" w:rsidP="007D38AC">
      <w:pPr>
        <w:autoSpaceDE w:val="0"/>
        <w:autoSpaceDN w:val="0"/>
        <w:rPr>
          <w:rFonts w:cstheme="minorHAnsi"/>
          <w:sz w:val="24"/>
          <w:szCs w:val="24"/>
        </w:rPr>
      </w:pPr>
      <w:r w:rsidRPr="00447DCC">
        <w:rPr>
          <w:rFonts w:cstheme="minorHAnsi"/>
          <w:sz w:val="24"/>
          <w:szCs w:val="24"/>
        </w:rPr>
        <w:t>When the SPOE encounters an individual who is experiencing or at risk of homelessness whom they believe may be a good candidate for SOAR the individual will be referred to the most appropriate</w:t>
      </w:r>
      <w:r w:rsidR="00513FDE" w:rsidRPr="00447DCC">
        <w:rPr>
          <w:rFonts w:cstheme="minorHAnsi"/>
          <w:sz w:val="24"/>
          <w:szCs w:val="24"/>
        </w:rPr>
        <w:t xml:space="preserve"> agency who has a SOAR trained c</w:t>
      </w:r>
      <w:r w:rsidRPr="00447DCC">
        <w:rPr>
          <w:rFonts w:cstheme="minorHAnsi"/>
          <w:sz w:val="24"/>
          <w:szCs w:val="24"/>
        </w:rPr>
        <w:t>ase manager using the standard referral form along with a general release of information to determine eligibility for SOAR.</w:t>
      </w:r>
    </w:p>
    <w:p w14:paraId="42A40FC5" w14:textId="34FA81ED" w:rsidR="00E577D0" w:rsidRPr="00447DCC" w:rsidRDefault="0025413A" w:rsidP="00512053">
      <w:pPr>
        <w:rPr>
          <w:rFonts w:cstheme="minorHAnsi"/>
          <w:b/>
          <w:sz w:val="24"/>
          <w:szCs w:val="24"/>
        </w:rPr>
      </w:pPr>
      <w:r w:rsidRPr="00447DCC">
        <w:rPr>
          <w:rFonts w:cstheme="minorHAnsi"/>
          <w:b/>
          <w:sz w:val="24"/>
          <w:szCs w:val="24"/>
        </w:rPr>
        <w:lastRenderedPageBreak/>
        <w:t>By Name List</w:t>
      </w:r>
      <w:r w:rsidR="00E577D0" w:rsidRPr="00447DCC">
        <w:rPr>
          <w:rFonts w:cstheme="minorHAnsi"/>
          <w:b/>
          <w:sz w:val="24"/>
          <w:szCs w:val="24"/>
        </w:rPr>
        <w:t>:</w:t>
      </w:r>
    </w:p>
    <w:p w14:paraId="2EC6A3F0" w14:textId="498E3A3F" w:rsidR="00350B51" w:rsidRPr="00447DCC" w:rsidRDefault="00334A6F" w:rsidP="00512053">
      <w:pPr>
        <w:rPr>
          <w:rFonts w:cstheme="minorHAnsi"/>
          <w:sz w:val="24"/>
          <w:szCs w:val="24"/>
        </w:rPr>
      </w:pPr>
      <w:r w:rsidRPr="00447DCC">
        <w:rPr>
          <w:rFonts w:cstheme="minorHAnsi"/>
          <w:sz w:val="24"/>
          <w:szCs w:val="24"/>
        </w:rPr>
        <w:t xml:space="preserve">There </w:t>
      </w:r>
      <w:r w:rsidR="00A50378" w:rsidRPr="00447DCC">
        <w:rPr>
          <w:rFonts w:cstheme="minorHAnsi"/>
          <w:sz w:val="24"/>
          <w:szCs w:val="24"/>
        </w:rPr>
        <w:t xml:space="preserve">are currently two </w:t>
      </w:r>
      <w:r w:rsidR="0025413A" w:rsidRPr="00447DCC">
        <w:rPr>
          <w:rFonts w:cstheme="minorHAnsi"/>
          <w:sz w:val="24"/>
          <w:szCs w:val="24"/>
        </w:rPr>
        <w:t>By Name List</w:t>
      </w:r>
      <w:r w:rsidR="00A50378" w:rsidRPr="00447DCC">
        <w:rPr>
          <w:rFonts w:cstheme="minorHAnsi"/>
          <w:sz w:val="24"/>
          <w:szCs w:val="24"/>
        </w:rPr>
        <w:t>s</w:t>
      </w:r>
      <w:r w:rsidR="00447DCC" w:rsidRPr="00447DCC">
        <w:rPr>
          <w:rFonts w:cstheme="minorHAnsi"/>
          <w:sz w:val="24"/>
          <w:szCs w:val="24"/>
        </w:rPr>
        <w:t xml:space="preserve">.  </w:t>
      </w:r>
      <w:r w:rsidR="00A50378" w:rsidRPr="00447DCC">
        <w:rPr>
          <w:rFonts w:cstheme="minorHAnsi"/>
          <w:sz w:val="24"/>
          <w:szCs w:val="24"/>
        </w:rPr>
        <w:t xml:space="preserve">One </w:t>
      </w:r>
      <w:proofErr w:type="gramStart"/>
      <w:r w:rsidR="00A50378" w:rsidRPr="00447DCC">
        <w:rPr>
          <w:rFonts w:cstheme="minorHAnsi"/>
          <w:sz w:val="24"/>
          <w:szCs w:val="24"/>
        </w:rPr>
        <w:t xml:space="preserve">is </w:t>
      </w:r>
      <w:r w:rsidR="001C1A23" w:rsidRPr="00447DCC">
        <w:rPr>
          <w:rFonts w:cstheme="minorHAnsi"/>
          <w:sz w:val="24"/>
          <w:szCs w:val="24"/>
        </w:rPr>
        <w:t xml:space="preserve">kept and maintained </w:t>
      </w:r>
      <w:r w:rsidR="00422492" w:rsidRPr="00447DCC">
        <w:rPr>
          <w:rFonts w:cstheme="minorHAnsi"/>
          <w:sz w:val="24"/>
          <w:szCs w:val="24"/>
        </w:rPr>
        <w:t>by the SPOE</w:t>
      </w:r>
      <w:r w:rsidR="00A50378" w:rsidRPr="00447DCC">
        <w:rPr>
          <w:rFonts w:cstheme="minorHAnsi"/>
          <w:sz w:val="24"/>
          <w:szCs w:val="24"/>
        </w:rPr>
        <w:t xml:space="preserve"> in Rockford and covers both Winnebago and Boone Counties</w:t>
      </w:r>
      <w:proofErr w:type="gramEnd"/>
      <w:r w:rsidR="00A50378" w:rsidRPr="00447DCC">
        <w:rPr>
          <w:rFonts w:cstheme="minorHAnsi"/>
          <w:sz w:val="24"/>
          <w:szCs w:val="24"/>
        </w:rPr>
        <w:t>. Another list is kept by Hope Haven</w:t>
      </w:r>
      <w:r w:rsidR="007B506D">
        <w:rPr>
          <w:rFonts w:cstheme="minorHAnsi"/>
          <w:sz w:val="24"/>
          <w:szCs w:val="24"/>
        </w:rPr>
        <w:t xml:space="preserve"> in </w:t>
      </w:r>
      <w:r w:rsidR="00A44370">
        <w:rPr>
          <w:rFonts w:cstheme="minorHAnsi"/>
          <w:sz w:val="24"/>
          <w:szCs w:val="24"/>
        </w:rPr>
        <w:t>DeKalb</w:t>
      </w:r>
      <w:r w:rsidR="007B506D">
        <w:rPr>
          <w:rFonts w:cstheme="minorHAnsi"/>
          <w:sz w:val="24"/>
          <w:szCs w:val="24"/>
        </w:rPr>
        <w:t xml:space="preserve"> and covers all of </w:t>
      </w:r>
      <w:r w:rsidR="00A44370">
        <w:rPr>
          <w:rFonts w:cstheme="minorHAnsi"/>
          <w:sz w:val="24"/>
          <w:szCs w:val="24"/>
        </w:rPr>
        <w:t>DeKalb</w:t>
      </w:r>
      <w:r w:rsidR="00A50378" w:rsidRPr="00447DCC">
        <w:rPr>
          <w:rFonts w:cstheme="minorHAnsi"/>
          <w:sz w:val="24"/>
          <w:szCs w:val="24"/>
        </w:rPr>
        <w:t xml:space="preserve"> </w:t>
      </w:r>
      <w:proofErr w:type="gramStart"/>
      <w:r w:rsidR="00A50378" w:rsidRPr="00447DCC">
        <w:rPr>
          <w:rFonts w:cstheme="minorHAnsi"/>
          <w:sz w:val="24"/>
          <w:szCs w:val="24"/>
        </w:rPr>
        <w:t xml:space="preserve">county </w:t>
      </w:r>
      <w:r w:rsidR="001C1A23" w:rsidRPr="00447DCC">
        <w:rPr>
          <w:rFonts w:cstheme="minorHAnsi"/>
          <w:sz w:val="24"/>
          <w:szCs w:val="24"/>
        </w:rPr>
        <w:t>.</w:t>
      </w:r>
      <w:proofErr w:type="gramEnd"/>
      <w:r w:rsidR="001C1A23" w:rsidRPr="00447DCC">
        <w:rPr>
          <w:rFonts w:cstheme="minorHAnsi"/>
          <w:sz w:val="24"/>
          <w:szCs w:val="24"/>
        </w:rPr>
        <w:t xml:space="preserve"> </w:t>
      </w:r>
      <w:r w:rsidRPr="00447DCC">
        <w:rPr>
          <w:rFonts w:cstheme="minorHAnsi"/>
          <w:sz w:val="24"/>
          <w:szCs w:val="24"/>
        </w:rPr>
        <w:t>At the time of this review, the NIHC is in the p</w:t>
      </w:r>
      <w:r w:rsidR="007B506D">
        <w:rPr>
          <w:rFonts w:cstheme="minorHAnsi"/>
          <w:sz w:val="24"/>
          <w:szCs w:val="24"/>
        </w:rPr>
        <w:t xml:space="preserve">rocess of </w:t>
      </w:r>
      <w:bookmarkStart w:id="0" w:name="_GoBack"/>
      <w:bookmarkEnd w:id="0"/>
      <w:r w:rsidR="007B506D">
        <w:rPr>
          <w:rFonts w:cstheme="minorHAnsi"/>
          <w:sz w:val="24"/>
          <w:szCs w:val="24"/>
        </w:rPr>
        <w:t xml:space="preserve">merging the BNL of </w:t>
      </w:r>
      <w:r w:rsidR="00A44370">
        <w:rPr>
          <w:rFonts w:cstheme="minorHAnsi"/>
          <w:sz w:val="24"/>
          <w:szCs w:val="24"/>
        </w:rPr>
        <w:t>DeKalb</w:t>
      </w:r>
      <w:r w:rsidRPr="00447DCC">
        <w:rPr>
          <w:rFonts w:cstheme="minorHAnsi"/>
          <w:sz w:val="24"/>
          <w:szCs w:val="24"/>
        </w:rPr>
        <w:t xml:space="preserve"> County with that of Winnebago/Boone County.</w:t>
      </w:r>
      <w:r w:rsidR="00350B51" w:rsidRPr="00447DCC">
        <w:rPr>
          <w:rFonts w:cstheme="minorHAnsi"/>
          <w:sz w:val="24"/>
          <w:szCs w:val="24"/>
        </w:rPr>
        <w:t xml:space="preserve"> </w:t>
      </w:r>
      <w:proofErr w:type="gramStart"/>
      <w:r w:rsidR="00350B51" w:rsidRPr="00447DCC">
        <w:rPr>
          <w:rFonts w:cstheme="minorHAnsi"/>
          <w:sz w:val="24"/>
          <w:szCs w:val="24"/>
        </w:rPr>
        <w:t>So</w:t>
      </w:r>
      <w:proofErr w:type="gramEnd"/>
      <w:r w:rsidR="00350B51" w:rsidRPr="00447DCC">
        <w:rPr>
          <w:rFonts w:cstheme="minorHAnsi"/>
          <w:sz w:val="24"/>
          <w:szCs w:val="24"/>
        </w:rPr>
        <w:t xml:space="preserve"> this policy currently reflects the Winnebago/Boone County Programs.</w:t>
      </w:r>
      <w:r w:rsidRPr="00447DCC">
        <w:rPr>
          <w:rFonts w:cstheme="minorHAnsi"/>
          <w:sz w:val="24"/>
          <w:szCs w:val="24"/>
        </w:rPr>
        <w:t xml:space="preserve">  </w:t>
      </w:r>
    </w:p>
    <w:p w14:paraId="213FB379" w14:textId="053FD281" w:rsidR="0029509F" w:rsidRPr="00447DCC" w:rsidRDefault="001C1A23" w:rsidP="00512053">
      <w:pPr>
        <w:rPr>
          <w:rFonts w:cstheme="minorHAnsi"/>
          <w:sz w:val="24"/>
          <w:szCs w:val="24"/>
        </w:rPr>
      </w:pPr>
      <w:r w:rsidRPr="00447DCC">
        <w:rPr>
          <w:rFonts w:cstheme="minorHAnsi"/>
          <w:sz w:val="24"/>
          <w:szCs w:val="24"/>
        </w:rPr>
        <w:t>Th</w:t>
      </w:r>
      <w:r w:rsidR="00350B51" w:rsidRPr="00447DCC">
        <w:rPr>
          <w:rFonts w:cstheme="minorHAnsi"/>
          <w:sz w:val="24"/>
          <w:szCs w:val="24"/>
        </w:rPr>
        <w:t>e</w:t>
      </w:r>
      <w:r w:rsidR="00FE4C2F" w:rsidRPr="00447DCC">
        <w:rPr>
          <w:rFonts w:cstheme="minorHAnsi"/>
          <w:sz w:val="24"/>
          <w:szCs w:val="24"/>
        </w:rPr>
        <w:t xml:space="preserve"> By-Name L</w:t>
      </w:r>
      <w:r w:rsidRPr="00447DCC">
        <w:rPr>
          <w:rFonts w:cstheme="minorHAnsi"/>
          <w:sz w:val="24"/>
          <w:szCs w:val="24"/>
        </w:rPr>
        <w:t>is</w:t>
      </w:r>
      <w:r w:rsidR="00FE4C2F" w:rsidRPr="00447DCC">
        <w:rPr>
          <w:rFonts w:cstheme="minorHAnsi"/>
          <w:sz w:val="24"/>
          <w:szCs w:val="24"/>
        </w:rPr>
        <w:t>t (BNL)</w:t>
      </w:r>
      <w:r w:rsidRPr="00447DCC">
        <w:rPr>
          <w:rFonts w:cstheme="minorHAnsi"/>
          <w:sz w:val="24"/>
          <w:szCs w:val="24"/>
        </w:rPr>
        <w:t xml:space="preserve"> will act as a “master list” for any intakes that have been completed.  </w:t>
      </w:r>
      <w:r w:rsidR="00FE4C2F" w:rsidRPr="00447DCC">
        <w:rPr>
          <w:rFonts w:cstheme="minorHAnsi"/>
          <w:sz w:val="24"/>
          <w:szCs w:val="24"/>
        </w:rPr>
        <w:t xml:space="preserve">There will be </w:t>
      </w:r>
      <w:proofErr w:type="gramStart"/>
      <w:r w:rsidR="00FE4C2F" w:rsidRPr="00447DCC">
        <w:rPr>
          <w:rFonts w:cstheme="minorHAnsi"/>
          <w:sz w:val="24"/>
          <w:szCs w:val="24"/>
        </w:rPr>
        <w:t>5</w:t>
      </w:r>
      <w:proofErr w:type="gramEnd"/>
      <w:r w:rsidR="00FE4C2F" w:rsidRPr="00447DCC">
        <w:rPr>
          <w:rFonts w:cstheme="minorHAnsi"/>
          <w:sz w:val="24"/>
          <w:szCs w:val="24"/>
        </w:rPr>
        <w:t xml:space="preserve"> different lists maintained.  Those five will be Singles (or adult only households), Families (adult(s) w/Children), Youth (unaccompanied 16-24 year olds and pregnant/parenting youth), Chronic, and Veterans</w:t>
      </w:r>
      <w:r w:rsidR="00F83CFD" w:rsidRPr="00447DCC">
        <w:rPr>
          <w:rFonts w:cstheme="minorHAnsi"/>
          <w:sz w:val="24"/>
          <w:szCs w:val="24"/>
        </w:rPr>
        <w:t xml:space="preserve">. </w:t>
      </w:r>
      <w:r w:rsidR="005C10FD" w:rsidRPr="00447DCC">
        <w:rPr>
          <w:rFonts w:cstheme="minorHAnsi"/>
          <w:sz w:val="24"/>
          <w:szCs w:val="24"/>
        </w:rPr>
        <w:t xml:space="preserve">The lists </w:t>
      </w:r>
      <w:proofErr w:type="gramStart"/>
      <w:r w:rsidR="005C10FD" w:rsidRPr="00447DCC">
        <w:rPr>
          <w:rFonts w:cstheme="minorHAnsi"/>
          <w:sz w:val="24"/>
          <w:szCs w:val="24"/>
        </w:rPr>
        <w:t>are updated</w:t>
      </w:r>
      <w:proofErr w:type="gramEnd"/>
      <w:r w:rsidR="005C10FD" w:rsidRPr="00447DCC">
        <w:rPr>
          <w:rFonts w:cstheme="minorHAnsi"/>
          <w:sz w:val="24"/>
          <w:szCs w:val="24"/>
        </w:rPr>
        <w:t xml:space="preserve"> </w:t>
      </w:r>
      <w:r w:rsidR="00334A6F" w:rsidRPr="00447DCC">
        <w:rPr>
          <w:rFonts w:cstheme="minorHAnsi"/>
          <w:sz w:val="24"/>
          <w:szCs w:val="24"/>
        </w:rPr>
        <w:t xml:space="preserve">in real time </w:t>
      </w:r>
      <w:r w:rsidR="003A6E9F" w:rsidRPr="00447DCC">
        <w:rPr>
          <w:rFonts w:cstheme="minorHAnsi"/>
          <w:sz w:val="24"/>
          <w:szCs w:val="24"/>
        </w:rPr>
        <w:t>and information is updated at the time in which it is reported.</w:t>
      </w:r>
      <w:r w:rsidR="005553BF" w:rsidRPr="00447DCC">
        <w:rPr>
          <w:rFonts w:cstheme="minorHAnsi"/>
          <w:sz w:val="24"/>
          <w:szCs w:val="24"/>
        </w:rPr>
        <w:t xml:space="preserve"> Victims of domestic violence, sexual assault, stalking and commercial sex trafficking will not be specifically identified on the BNL. </w:t>
      </w:r>
    </w:p>
    <w:p w14:paraId="2AFDDAA6" w14:textId="51790F90" w:rsidR="00E577D0" w:rsidRPr="00447DCC" w:rsidRDefault="00E577D0" w:rsidP="00512053">
      <w:pPr>
        <w:rPr>
          <w:rFonts w:cstheme="minorHAnsi"/>
          <w:sz w:val="24"/>
          <w:szCs w:val="24"/>
        </w:rPr>
      </w:pPr>
      <w:r w:rsidRPr="00447DCC">
        <w:rPr>
          <w:rFonts w:cstheme="minorHAnsi"/>
          <w:sz w:val="24"/>
          <w:szCs w:val="24"/>
        </w:rPr>
        <w:t xml:space="preserve">Clients </w:t>
      </w:r>
      <w:proofErr w:type="gramStart"/>
      <w:r w:rsidRPr="00447DCC">
        <w:rPr>
          <w:rFonts w:cstheme="minorHAnsi"/>
          <w:sz w:val="24"/>
          <w:szCs w:val="24"/>
        </w:rPr>
        <w:t>should be placed</w:t>
      </w:r>
      <w:proofErr w:type="gramEnd"/>
      <w:r w:rsidRPr="00447DCC">
        <w:rPr>
          <w:rFonts w:cstheme="minorHAnsi"/>
          <w:sz w:val="24"/>
          <w:szCs w:val="24"/>
        </w:rPr>
        <w:t xml:space="preserve"> on the list according to their </w:t>
      </w:r>
      <w:r w:rsidR="008C394B" w:rsidRPr="00447DCC">
        <w:rPr>
          <w:rFonts w:cstheme="minorHAnsi"/>
          <w:sz w:val="24"/>
          <w:szCs w:val="24"/>
        </w:rPr>
        <w:t>score</w:t>
      </w:r>
      <w:r w:rsidRPr="00447DCC">
        <w:rPr>
          <w:rFonts w:cstheme="minorHAnsi"/>
          <w:sz w:val="24"/>
          <w:szCs w:val="24"/>
        </w:rPr>
        <w:t xml:space="preserve"> and the date and time that they applied for services.  When a housing option becomes available, the pers</w:t>
      </w:r>
      <w:r w:rsidR="001E59C0" w:rsidRPr="00447DCC">
        <w:rPr>
          <w:rFonts w:cstheme="minorHAnsi"/>
          <w:sz w:val="24"/>
          <w:szCs w:val="24"/>
        </w:rPr>
        <w:t xml:space="preserve">on at the top of the list </w:t>
      </w:r>
      <w:proofErr w:type="gramStart"/>
      <w:r w:rsidR="001E59C0" w:rsidRPr="00447DCC">
        <w:rPr>
          <w:rFonts w:cstheme="minorHAnsi"/>
          <w:sz w:val="24"/>
          <w:szCs w:val="24"/>
        </w:rPr>
        <w:t>will</w:t>
      </w:r>
      <w:r w:rsidRPr="00447DCC">
        <w:rPr>
          <w:rFonts w:cstheme="minorHAnsi"/>
          <w:sz w:val="24"/>
          <w:szCs w:val="24"/>
        </w:rPr>
        <w:t xml:space="preserve"> be contacted</w:t>
      </w:r>
      <w:proofErr w:type="gramEnd"/>
      <w:r w:rsidR="001E59C0" w:rsidRPr="00447DCC">
        <w:rPr>
          <w:rFonts w:cstheme="minorHAnsi"/>
          <w:sz w:val="24"/>
          <w:szCs w:val="24"/>
        </w:rPr>
        <w:t>.  A</w:t>
      </w:r>
      <w:r w:rsidR="008C394B" w:rsidRPr="00447DCC">
        <w:rPr>
          <w:rFonts w:cstheme="minorHAnsi"/>
          <w:sz w:val="24"/>
          <w:szCs w:val="24"/>
        </w:rPr>
        <w:t>s lo</w:t>
      </w:r>
      <w:r w:rsidR="001E59C0" w:rsidRPr="00447DCC">
        <w:rPr>
          <w:rFonts w:cstheme="minorHAnsi"/>
          <w:sz w:val="24"/>
          <w:szCs w:val="24"/>
        </w:rPr>
        <w:t>ng as they meet any special population requirements</w:t>
      </w:r>
      <w:r w:rsidR="008C394B" w:rsidRPr="00447DCC">
        <w:rPr>
          <w:rFonts w:cstheme="minorHAnsi"/>
          <w:sz w:val="24"/>
          <w:szCs w:val="24"/>
        </w:rPr>
        <w:t xml:space="preserve"> for the specific</w:t>
      </w:r>
      <w:r w:rsidR="007354B5" w:rsidRPr="00447DCC">
        <w:rPr>
          <w:rFonts w:cstheme="minorHAnsi"/>
          <w:sz w:val="24"/>
          <w:szCs w:val="24"/>
        </w:rPr>
        <w:t xml:space="preserve"> agency/program</w:t>
      </w:r>
      <w:r w:rsidRPr="00447DCC">
        <w:rPr>
          <w:rFonts w:cstheme="minorHAnsi"/>
          <w:sz w:val="24"/>
          <w:szCs w:val="24"/>
        </w:rPr>
        <w:t xml:space="preserve">, the said housing agency should proceed with housing them.  </w:t>
      </w:r>
    </w:p>
    <w:p w14:paraId="2247A9BB" w14:textId="3803DF5F" w:rsidR="003A3BA3" w:rsidRPr="00447DCC" w:rsidRDefault="00F21CC3" w:rsidP="00512053">
      <w:pPr>
        <w:rPr>
          <w:rFonts w:cstheme="minorHAnsi"/>
          <w:sz w:val="24"/>
          <w:szCs w:val="24"/>
        </w:rPr>
      </w:pPr>
      <w:r w:rsidRPr="00447DCC">
        <w:rPr>
          <w:rFonts w:cstheme="minorHAnsi"/>
          <w:sz w:val="24"/>
          <w:szCs w:val="24"/>
        </w:rPr>
        <w:t>Each client that is assesse</w:t>
      </w:r>
      <w:r w:rsidR="0025413A" w:rsidRPr="00447DCC">
        <w:rPr>
          <w:rFonts w:cstheme="minorHAnsi"/>
          <w:sz w:val="24"/>
          <w:szCs w:val="24"/>
        </w:rPr>
        <w:t>d and placed onto a by name list</w:t>
      </w:r>
      <w:r w:rsidRPr="00447DCC">
        <w:rPr>
          <w:rFonts w:cstheme="minorHAnsi"/>
          <w:sz w:val="24"/>
          <w:szCs w:val="24"/>
        </w:rPr>
        <w:t xml:space="preserve"> will have the responsibility </w:t>
      </w:r>
      <w:r w:rsidR="00F124E1" w:rsidRPr="00447DCC">
        <w:rPr>
          <w:rFonts w:cstheme="minorHAnsi"/>
          <w:sz w:val="24"/>
          <w:szCs w:val="24"/>
        </w:rPr>
        <w:t>to contact the SPOE</w:t>
      </w:r>
      <w:r w:rsidRPr="00447DCC">
        <w:rPr>
          <w:rFonts w:cstheme="minorHAnsi"/>
          <w:sz w:val="24"/>
          <w:szCs w:val="24"/>
        </w:rPr>
        <w:t xml:space="preserve"> at least weekly to keep his or her</w:t>
      </w:r>
      <w:r w:rsidR="003A3BA3" w:rsidRPr="00447DCC">
        <w:rPr>
          <w:rFonts w:cstheme="minorHAnsi"/>
          <w:sz w:val="24"/>
          <w:szCs w:val="24"/>
        </w:rPr>
        <w:t xml:space="preserve"> application active.  </w:t>
      </w:r>
      <w:r w:rsidR="0084502D" w:rsidRPr="00447DCC">
        <w:rPr>
          <w:rFonts w:cstheme="minorHAnsi"/>
          <w:sz w:val="24"/>
          <w:szCs w:val="24"/>
        </w:rPr>
        <w:t xml:space="preserve">Clients can update their file in person at the SPOE office or by phone at 844-710-6919. </w:t>
      </w:r>
      <w:r w:rsidR="008953AF" w:rsidRPr="00447DCC">
        <w:rPr>
          <w:rFonts w:cstheme="minorHAnsi"/>
          <w:sz w:val="24"/>
          <w:szCs w:val="24"/>
        </w:rPr>
        <w:t xml:space="preserve">If they are part of a program, their case manager can also do the check in for them. </w:t>
      </w:r>
      <w:r w:rsidR="0084502D" w:rsidRPr="00447DCC">
        <w:rPr>
          <w:rFonts w:cstheme="minorHAnsi"/>
          <w:sz w:val="24"/>
          <w:szCs w:val="24"/>
        </w:rPr>
        <w:t xml:space="preserve"> A written policy </w:t>
      </w:r>
      <w:proofErr w:type="gramStart"/>
      <w:r w:rsidR="0084502D" w:rsidRPr="00447DCC">
        <w:rPr>
          <w:rFonts w:cstheme="minorHAnsi"/>
          <w:sz w:val="24"/>
          <w:szCs w:val="24"/>
        </w:rPr>
        <w:t>will be provided</w:t>
      </w:r>
      <w:proofErr w:type="gramEnd"/>
      <w:r w:rsidR="0084502D" w:rsidRPr="00447DCC">
        <w:rPr>
          <w:rFonts w:cstheme="minorHAnsi"/>
          <w:sz w:val="24"/>
          <w:szCs w:val="24"/>
        </w:rPr>
        <w:t xml:space="preserve"> to each client that signs up for services. </w:t>
      </w:r>
      <w:r w:rsidR="007D38AC" w:rsidRPr="00447DCC">
        <w:rPr>
          <w:rFonts w:cstheme="minorHAnsi"/>
          <w:sz w:val="24"/>
          <w:szCs w:val="24"/>
        </w:rPr>
        <w:t xml:space="preserve">Although clients </w:t>
      </w:r>
      <w:proofErr w:type="gramStart"/>
      <w:r w:rsidR="007D38AC" w:rsidRPr="00447DCC">
        <w:rPr>
          <w:rFonts w:cstheme="minorHAnsi"/>
          <w:sz w:val="24"/>
          <w:szCs w:val="24"/>
        </w:rPr>
        <w:t>are asked</w:t>
      </w:r>
      <w:proofErr w:type="gramEnd"/>
      <w:r w:rsidR="007D38AC" w:rsidRPr="00447DCC">
        <w:rPr>
          <w:rFonts w:cstheme="minorHAnsi"/>
          <w:sz w:val="24"/>
          <w:szCs w:val="24"/>
        </w:rPr>
        <w:t xml:space="preserve"> to check in weekly, they will only be moved to inactive after </w:t>
      </w:r>
      <w:r w:rsidR="00A571E5" w:rsidRPr="00447DCC">
        <w:rPr>
          <w:rFonts w:cstheme="minorHAnsi"/>
          <w:sz w:val="24"/>
          <w:szCs w:val="24"/>
        </w:rPr>
        <w:t xml:space="preserve">until after they have been out of contact with all agencies for 90 days.  </w:t>
      </w:r>
      <w:r w:rsidR="00DF4E35" w:rsidRPr="00447DCC">
        <w:rPr>
          <w:rFonts w:cstheme="minorHAnsi"/>
          <w:sz w:val="24"/>
          <w:szCs w:val="24"/>
        </w:rPr>
        <w:t xml:space="preserve"> </w:t>
      </w:r>
    </w:p>
    <w:p w14:paraId="03A14AC2" w14:textId="07441004" w:rsidR="004272D9" w:rsidRPr="00447DCC" w:rsidRDefault="004272D9" w:rsidP="00B268D9">
      <w:pPr>
        <w:rPr>
          <w:rFonts w:cstheme="minorHAnsi"/>
          <w:sz w:val="24"/>
          <w:szCs w:val="24"/>
        </w:rPr>
      </w:pPr>
      <w:r w:rsidRPr="00447DCC">
        <w:rPr>
          <w:rFonts w:cstheme="minorHAnsi"/>
          <w:sz w:val="24"/>
          <w:szCs w:val="24"/>
        </w:rPr>
        <w:t xml:space="preserve">Any clients that </w:t>
      </w:r>
      <w:proofErr w:type="gramStart"/>
      <w:r w:rsidRPr="00447DCC">
        <w:rPr>
          <w:rFonts w:cstheme="minorHAnsi"/>
          <w:sz w:val="24"/>
          <w:szCs w:val="24"/>
        </w:rPr>
        <w:t>have not been heard from</w:t>
      </w:r>
      <w:proofErr w:type="gramEnd"/>
      <w:r w:rsidRPr="00447DCC">
        <w:rPr>
          <w:rFonts w:cstheme="minorHAnsi"/>
          <w:sz w:val="24"/>
          <w:szCs w:val="24"/>
        </w:rPr>
        <w:t xml:space="preserve"> or have not had any documented contact with </w:t>
      </w:r>
      <w:r w:rsidR="00FF6054" w:rsidRPr="00447DCC">
        <w:rPr>
          <w:rFonts w:cstheme="minorHAnsi"/>
          <w:sz w:val="24"/>
          <w:szCs w:val="24"/>
        </w:rPr>
        <w:t xml:space="preserve">the SPOE (or partner agencies) within 90 days </w:t>
      </w:r>
      <w:r w:rsidRPr="00447DCC">
        <w:rPr>
          <w:rFonts w:cstheme="minorHAnsi"/>
          <w:sz w:val="24"/>
          <w:szCs w:val="24"/>
        </w:rPr>
        <w:t xml:space="preserve">will be considered inactive.  </w:t>
      </w:r>
      <w:r w:rsidR="00B268D9" w:rsidRPr="00447DCC">
        <w:rPr>
          <w:sz w:val="24"/>
          <w:szCs w:val="24"/>
        </w:rPr>
        <w:t xml:space="preserve">If </w:t>
      </w:r>
      <w:proofErr w:type="gramStart"/>
      <w:r w:rsidR="00B268D9" w:rsidRPr="00447DCC">
        <w:rPr>
          <w:sz w:val="24"/>
          <w:szCs w:val="24"/>
        </w:rPr>
        <w:t>3</w:t>
      </w:r>
      <w:proofErr w:type="gramEnd"/>
      <w:r w:rsidR="00B268D9" w:rsidRPr="00447DCC">
        <w:rPr>
          <w:sz w:val="24"/>
          <w:szCs w:val="24"/>
        </w:rPr>
        <w:t xml:space="preserve"> attempts have been made to offer housing to an individual/family and there has been no contact in return, staff should check the following: HMIS database, jail/court records, obituaries, EMS pickups, or information from partners to ensure all efforts have been made to reach the client.  </w:t>
      </w:r>
      <w:r w:rsidR="00621DB0" w:rsidRPr="00447DCC">
        <w:rPr>
          <w:rFonts w:cstheme="minorHAnsi"/>
          <w:sz w:val="24"/>
          <w:szCs w:val="24"/>
        </w:rPr>
        <w:t>Anyone that r</w:t>
      </w:r>
      <w:r w:rsidRPr="00447DCC">
        <w:rPr>
          <w:rFonts w:cstheme="minorHAnsi"/>
          <w:sz w:val="24"/>
          <w:szCs w:val="24"/>
        </w:rPr>
        <w:t>e</w:t>
      </w:r>
      <w:r w:rsidR="00621DB0" w:rsidRPr="00447DCC">
        <w:rPr>
          <w:rFonts w:cstheme="minorHAnsi"/>
          <w:sz w:val="24"/>
          <w:szCs w:val="24"/>
        </w:rPr>
        <w:t>turns</w:t>
      </w:r>
      <w:r w:rsidRPr="00447DCC">
        <w:rPr>
          <w:rFonts w:cstheme="minorHAnsi"/>
          <w:sz w:val="24"/>
          <w:szCs w:val="24"/>
        </w:rPr>
        <w:t xml:space="preserve"> </w:t>
      </w:r>
      <w:r w:rsidR="00621DB0" w:rsidRPr="00447DCC">
        <w:rPr>
          <w:rFonts w:cstheme="minorHAnsi"/>
          <w:sz w:val="24"/>
          <w:szCs w:val="24"/>
        </w:rPr>
        <w:t>to</w:t>
      </w:r>
      <w:r w:rsidRPr="00447DCC">
        <w:rPr>
          <w:rFonts w:cstheme="minorHAnsi"/>
          <w:sz w:val="24"/>
          <w:szCs w:val="24"/>
        </w:rPr>
        <w:t xml:space="preserve"> the SPOE or </w:t>
      </w:r>
      <w:proofErr w:type="gramStart"/>
      <w:r w:rsidRPr="00447DCC">
        <w:rPr>
          <w:rFonts w:cstheme="minorHAnsi"/>
          <w:sz w:val="24"/>
          <w:szCs w:val="24"/>
        </w:rPr>
        <w:t>partners,</w:t>
      </w:r>
      <w:proofErr w:type="gramEnd"/>
      <w:r w:rsidRPr="00447DCC">
        <w:rPr>
          <w:rFonts w:cstheme="minorHAnsi"/>
          <w:sz w:val="24"/>
          <w:szCs w:val="24"/>
        </w:rPr>
        <w:t xml:space="preserve"> </w:t>
      </w:r>
      <w:r w:rsidR="00621DB0" w:rsidRPr="00447DCC">
        <w:rPr>
          <w:rFonts w:cstheme="minorHAnsi"/>
          <w:sz w:val="24"/>
          <w:szCs w:val="24"/>
        </w:rPr>
        <w:t>can</w:t>
      </w:r>
      <w:r w:rsidRPr="00447DCC">
        <w:rPr>
          <w:rFonts w:cstheme="minorHAnsi"/>
          <w:sz w:val="24"/>
          <w:szCs w:val="24"/>
        </w:rPr>
        <w:t xml:space="preserve"> be re-activated.  The score </w:t>
      </w:r>
      <w:proofErr w:type="gramStart"/>
      <w:r w:rsidRPr="00447DCC">
        <w:rPr>
          <w:rFonts w:cstheme="minorHAnsi"/>
          <w:sz w:val="24"/>
          <w:szCs w:val="24"/>
        </w:rPr>
        <w:t>should be updated</w:t>
      </w:r>
      <w:proofErr w:type="gramEnd"/>
      <w:r w:rsidRPr="00447DCC">
        <w:rPr>
          <w:rFonts w:cstheme="minorHAnsi"/>
          <w:sz w:val="24"/>
          <w:szCs w:val="24"/>
        </w:rPr>
        <w:t xml:space="preserve"> as needed and the entry date will be revised to the date in which they returned.</w:t>
      </w:r>
      <w:r w:rsidR="008953AF" w:rsidRPr="00447DCC">
        <w:rPr>
          <w:rFonts w:cstheme="minorHAnsi"/>
          <w:sz w:val="24"/>
          <w:szCs w:val="24"/>
        </w:rPr>
        <w:t xml:space="preserve">  If it has been more than </w:t>
      </w:r>
      <w:r w:rsidR="007354B5" w:rsidRPr="00447DCC">
        <w:rPr>
          <w:rFonts w:cstheme="minorHAnsi"/>
          <w:sz w:val="24"/>
          <w:szCs w:val="24"/>
        </w:rPr>
        <w:t>3</w:t>
      </w:r>
      <w:r w:rsidR="008953AF" w:rsidRPr="00447DCC">
        <w:rPr>
          <w:rFonts w:cstheme="minorHAnsi"/>
          <w:sz w:val="24"/>
          <w:szCs w:val="24"/>
        </w:rPr>
        <w:t>0 days since the</w:t>
      </w:r>
      <w:r w:rsidR="0025413A" w:rsidRPr="00447DCC">
        <w:rPr>
          <w:rFonts w:cstheme="minorHAnsi"/>
          <w:sz w:val="24"/>
          <w:szCs w:val="24"/>
        </w:rPr>
        <w:t>ir removal from the by name list</w:t>
      </w:r>
      <w:r w:rsidR="008953AF" w:rsidRPr="00447DCC">
        <w:rPr>
          <w:rFonts w:cstheme="minorHAnsi"/>
          <w:sz w:val="24"/>
          <w:szCs w:val="24"/>
        </w:rPr>
        <w:t xml:space="preserve"> (or since their closure in HMIS), they will need to do a new entry into the HMIS system. </w:t>
      </w:r>
      <w:r w:rsidR="00FF6054" w:rsidRPr="00447DCC">
        <w:rPr>
          <w:rFonts w:cstheme="minorHAnsi"/>
          <w:sz w:val="24"/>
          <w:szCs w:val="24"/>
        </w:rPr>
        <w:t xml:space="preserve"> </w:t>
      </w:r>
      <w:r w:rsidR="008953AF" w:rsidRPr="00447DCC">
        <w:rPr>
          <w:rFonts w:cstheme="minorHAnsi"/>
          <w:sz w:val="24"/>
          <w:szCs w:val="24"/>
        </w:rPr>
        <w:t xml:space="preserve"> </w:t>
      </w:r>
    </w:p>
    <w:p w14:paraId="5EFDCA31" w14:textId="111C64E4" w:rsidR="00551E43" w:rsidRPr="00447DCC" w:rsidRDefault="008C394B" w:rsidP="00512053">
      <w:pPr>
        <w:rPr>
          <w:rFonts w:cstheme="minorHAnsi"/>
          <w:sz w:val="24"/>
          <w:szCs w:val="24"/>
        </w:rPr>
      </w:pPr>
      <w:r w:rsidRPr="00447DCC">
        <w:rPr>
          <w:rFonts w:cstheme="minorHAnsi"/>
          <w:sz w:val="24"/>
          <w:szCs w:val="24"/>
        </w:rPr>
        <w:t xml:space="preserve">Clients who </w:t>
      </w:r>
      <w:proofErr w:type="gramStart"/>
      <w:r w:rsidRPr="00447DCC">
        <w:rPr>
          <w:rFonts w:cstheme="minorHAnsi"/>
          <w:sz w:val="24"/>
          <w:szCs w:val="24"/>
        </w:rPr>
        <w:t>have been assessed</w:t>
      </w:r>
      <w:proofErr w:type="gramEnd"/>
      <w:r w:rsidRPr="00447DCC">
        <w:rPr>
          <w:rFonts w:cstheme="minorHAnsi"/>
          <w:sz w:val="24"/>
          <w:szCs w:val="24"/>
        </w:rPr>
        <w:t xml:space="preserve"> will be referred for Emergency Shelter (ES) </w:t>
      </w:r>
      <w:r w:rsidR="001E59C0" w:rsidRPr="00447DCC">
        <w:rPr>
          <w:rFonts w:cstheme="minorHAnsi"/>
          <w:sz w:val="24"/>
          <w:szCs w:val="24"/>
        </w:rPr>
        <w:t xml:space="preserve">when </w:t>
      </w:r>
      <w:r w:rsidRPr="00447DCC">
        <w:rPr>
          <w:rFonts w:cstheme="minorHAnsi"/>
          <w:sz w:val="24"/>
          <w:szCs w:val="24"/>
        </w:rPr>
        <w:t xml:space="preserve">no other </w:t>
      </w:r>
      <w:r w:rsidR="001E59C0" w:rsidRPr="00447DCC">
        <w:rPr>
          <w:rFonts w:cstheme="minorHAnsi"/>
          <w:sz w:val="24"/>
          <w:szCs w:val="24"/>
        </w:rPr>
        <w:t>permanent h</w:t>
      </w:r>
      <w:r w:rsidRPr="00447DCC">
        <w:rPr>
          <w:rFonts w:cstheme="minorHAnsi"/>
          <w:sz w:val="24"/>
          <w:szCs w:val="24"/>
        </w:rPr>
        <w:t xml:space="preserve">ousing options are available.  </w:t>
      </w:r>
      <w:r w:rsidR="001E59C0" w:rsidRPr="00447DCC">
        <w:rPr>
          <w:rFonts w:cstheme="minorHAnsi"/>
          <w:sz w:val="24"/>
          <w:szCs w:val="24"/>
        </w:rPr>
        <w:t>In the event of no ES beds available,</w:t>
      </w:r>
      <w:r w:rsidR="00DB224F" w:rsidRPr="00447DCC">
        <w:rPr>
          <w:rFonts w:cstheme="minorHAnsi"/>
          <w:sz w:val="24"/>
          <w:szCs w:val="24"/>
        </w:rPr>
        <w:t xml:space="preserve"> clients </w:t>
      </w:r>
      <w:proofErr w:type="gramStart"/>
      <w:r w:rsidR="00DB224F" w:rsidRPr="00447DCC">
        <w:rPr>
          <w:rFonts w:cstheme="minorHAnsi"/>
          <w:sz w:val="24"/>
          <w:szCs w:val="24"/>
        </w:rPr>
        <w:t>might</w:t>
      </w:r>
      <w:r w:rsidR="008013CC" w:rsidRPr="00447DCC">
        <w:rPr>
          <w:rFonts w:cstheme="minorHAnsi"/>
          <w:sz w:val="24"/>
          <w:szCs w:val="24"/>
        </w:rPr>
        <w:t xml:space="preserve"> </w:t>
      </w:r>
      <w:r w:rsidR="001E59C0" w:rsidRPr="00447DCC">
        <w:rPr>
          <w:rFonts w:cstheme="minorHAnsi"/>
          <w:sz w:val="24"/>
          <w:szCs w:val="24"/>
        </w:rPr>
        <w:t>be sent</w:t>
      </w:r>
      <w:proofErr w:type="gramEnd"/>
      <w:r w:rsidR="001E59C0" w:rsidRPr="00447DCC">
        <w:rPr>
          <w:rFonts w:cstheme="minorHAnsi"/>
          <w:sz w:val="24"/>
          <w:szCs w:val="24"/>
        </w:rPr>
        <w:t xml:space="preserve"> to a motel i</w:t>
      </w:r>
      <w:r w:rsidR="007354B5" w:rsidRPr="00447DCC">
        <w:rPr>
          <w:rFonts w:cstheme="minorHAnsi"/>
          <w:sz w:val="24"/>
          <w:szCs w:val="24"/>
        </w:rPr>
        <w:t>f</w:t>
      </w:r>
      <w:r w:rsidR="001E59C0" w:rsidRPr="00447DCC">
        <w:rPr>
          <w:rFonts w:cstheme="minorHAnsi"/>
          <w:sz w:val="24"/>
          <w:szCs w:val="24"/>
        </w:rPr>
        <w:t xml:space="preserve"> funding is available.  </w:t>
      </w:r>
      <w:r w:rsidR="00451D30" w:rsidRPr="00447DCC">
        <w:rPr>
          <w:rFonts w:cstheme="minorHAnsi"/>
          <w:sz w:val="24"/>
          <w:szCs w:val="24"/>
        </w:rPr>
        <w:t>Because staying in an ES</w:t>
      </w:r>
      <w:r w:rsidR="001E59C0" w:rsidRPr="00447DCC">
        <w:rPr>
          <w:rFonts w:cstheme="minorHAnsi"/>
          <w:sz w:val="24"/>
          <w:szCs w:val="24"/>
        </w:rPr>
        <w:t xml:space="preserve"> or motel </w:t>
      </w:r>
      <w:r w:rsidR="00451D30" w:rsidRPr="00447DCC">
        <w:rPr>
          <w:rFonts w:cstheme="minorHAnsi"/>
          <w:sz w:val="24"/>
          <w:szCs w:val="24"/>
        </w:rPr>
        <w:t xml:space="preserve">still qualifies someone as Literally Homeless, a client </w:t>
      </w:r>
      <w:r w:rsidRPr="00447DCC">
        <w:rPr>
          <w:rFonts w:cstheme="minorHAnsi"/>
          <w:sz w:val="24"/>
          <w:szCs w:val="24"/>
        </w:rPr>
        <w:t>in ES</w:t>
      </w:r>
      <w:r w:rsidR="001E59C0" w:rsidRPr="00447DCC">
        <w:rPr>
          <w:rFonts w:cstheme="minorHAnsi"/>
          <w:sz w:val="24"/>
          <w:szCs w:val="24"/>
        </w:rPr>
        <w:t>/motel</w:t>
      </w:r>
      <w:r w:rsidR="00451D30" w:rsidRPr="00447DCC">
        <w:rPr>
          <w:rFonts w:cstheme="minorHAnsi"/>
          <w:sz w:val="24"/>
          <w:szCs w:val="24"/>
        </w:rPr>
        <w:t xml:space="preserve"> will not be removed</w:t>
      </w:r>
      <w:r w:rsidR="0025413A" w:rsidRPr="00447DCC">
        <w:rPr>
          <w:rFonts w:cstheme="minorHAnsi"/>
          <w:sz w:val="24"/>
          <w:szCs w:val="24"/>
        </w:rPr>
        <w:t xml:space="preserve"> from the by name list</w:t>
      </w:r>
      <w:r w:rsidR="00F164CC" w:rsidRPr="00447DCC">
        <w:rPr>
          <w:rFonts w:cstheme="minorHAnsi"/>
          <w:sz w:val="24"/>
          <w:szCs w:val="24"/>
        </w:rPr>
        <w:t xml:space="preserve">.  The client </w:t>
      </w:r>
      <w:r w:rsidR="00F164CC" w:rsidRPr="00447DCC">
        <w:rPr>
          <w:rFonts w:cstheme="minorHAnsi"/>
          <w:sz w:val="24"/>
          <w:szCs w:val="24"/>
        </w:rPr>
        <w:lastRenderedPageBreak/>
        <w:t>will be able to keep h</w:t>
      </w:r>
      <w:r w:rsidR="0025413A" w:rsidRPr="00447DCC">
        <w:rPr>
          <w:rFonts w:cstheme="minorHAnsi"/>
          <w:sz w:val="24"/>
          <w:szCs w:val="24"/>
        </w:rPr>
        <w:t>is/her place on the by name list</w:t>
      </w:r>
      <w:r w:rsidR="00F164CC" w:rsidRPr="00447DCC">
        <w:rPr>
          <w:rFonts w:cstheme="minorHAnsi"/>
          <w:sz w:val="24"/>
          <w:szCs w:val="24"/>
        </w:rPr>
        <w:t xml:space="preserve"> and will still be offered a more permanent option when it comes available. </w:t>
      </w:r>
      <w:r w:rsidR="00350B51" w:rsidRPr="00447DCC">
        <w:rPr>
          <w:rFonts w:cstheme="minorHAnsi"/>
          <w:sz w:val="24"/>
          <w:szCs w:val="24"/>
        </w:rPr>
        <w:t xml:space="preserve">Clients will be required to abide by the hotel policies provided by the agency </w:t>
      </w:r>
      <w:r w:rsidR="00447DCC" w:rsidRPr="00447DCC">
        <w:rPr>
          <w:rFonts w:cstheme="minorHAnsi"/>
          <w:sz w:val="24"/>
          <w:szCs w:val="24"/>
        </w:rPr>
        <w:t xml:space="preserve">providing the voucher </w:t>
      </w:r>
      <w:r w:rsidR="00350B51" w:rsidRPr="00447DCC">
        <w:rPr>
          <w:rFonts w:cstheme="minorHAnsi"/>
          <w:sz w:val="24"/>
          <w:szCs w:val="24"/>
        </w:rPr>
        <w:t xml:space="preserve">and the rules of the hotel itself. </w:t>
      </w:r>
    </w:p>
    <w:p w14:paraId="13E48589" w14:textId="331E863B" w:rsidR="008C394B" w:rsidRPr="00447DCC" w:rsidRDefault="00551E43" w:rsidP="00512053">
      <w:pPr>
        <w:rPr>
          <w:rFonts w:cstheme="minorHAnsi"/>
          <w:sz w:val="24"/>
          <w:szCs w:val="24"/>
        </w:rPr>
      </w:pPr>
      <w:r w:rsidRPr="00447DCC">
        <w:rPr>
          <w:rFonts w:cstheme="minorHAnsi"/>
          <w:sz w:val="24"/>
          <w:szCs w:val="24"/>
        </w:rPr>
        <w:t>Persons who enter transitional housing will remain on the list but the person or a program ca</w:t>
      </w:r>
      <w:r w:rsidR="00AD17DD" w:rsidRPr="00447DCC">
        <w:rPr>
          <w:rFonts w:cstheme="minorHAnsi"/>
          <w:sz w:val="24"/>
          <w:szCs w:val="24"/>
        </w:rPr>
        <w:t>se</w:t>
      </w:r>
      <w:r w:rsidRPr="00447DCC">
        <w:rPr>
          <w:rFonts w:cstheme="minorHAnsi"/>
          <w:sz w:val="24"/>
          <w:szCs w:val="24"/>
        </w:rPr>
        <w:t xml:space="preserve">worker should continue to update info and complete the weekly check-ins.  If someone is entering an institution for less than 90 days, </w:t>
      </w:r>
      <w:proofErr w:type="gramStart"/>
      <w:r w:rsidRPr="00447DCC">
        <w:rPr>
          <w:rFonts w:cstheme="minorHAnsi"/>
          <w:sz w:val="24"/>
          <w:szCs w:val="24"/>
        </w:rPr>
        <w:t>the</w:t>
      </w:r>
      <w:r w:rsidR="00AD17DD" w:rsidRPr="00447DCC">
        <w:rPr>
          <w:rFonts w:cstheme="minorHAnsi"/>
          <w:sz w:val="24"/>
          <w:szCs w:val="24"/>
        </w:rPr>
        <w:t>y</w:t>
      </w:r>
      <w:proofErr w:type="gramEnd"/>
      <w:r w:rsidR="00AD17DD" w:rsidRPr="00447DCC">
        <w:rPr>
          <w:rFonts w:cstheme="minorHAnsi"/>
          <w:sz w:val="24"/>
          <w:szCs w:val="24"/>
        </w:rPr>
        <w:t xml:space="preserve"> will also remain on the list if the SPOE is aware of the situation.  They should still check-in if possible or have someone check-in on their behalf. If this i</w:t>
      </w:r>
      <w:r w:rsidR="0025413A" w:rsidRPr="00447DCC">
        <w:rPr>
          <w:rFonts w:cstheme="minorHAnsi"/>
          <w:sz w:val="24"/>
          <w:szCs w:val="24"/>
        </w:rPr>
        <w:t>s not possible, the by name list</w:t>
      </w:r>
      <w:r w:rsidR="00AD17DD" w:rsidRPr="00447DCC">
        <w:rPr>
          <w:rFonts w:cstheme="minorHAnsi"/>
          <w:sz w:val="24"/>
          <w:szCs w:val="24"/>
        </w:rPr>
        <w:t xml:space="preserve"> note should be updated to reflect the absence so that they are not removed.  </w:t>
      </w:r>
    </w:p>
    <w:p w14:paraId="0D34B9EF" w14:textId="2A72C060" w:rsidR="00AF24EB" w:rsidRPr="00447DCC" w:rsidRDefault="00D76D99" w:rsidP="00AF24EB">
      <w:pPr>
        <w:rPr>
          <w:rFonts w:cstheme="minorHAnsi"/>
          <w:bCs/>
          <w:sz w:val="24"/>
          <w:szCs w:val="24"/>
        </w:rPr>
      </w:pPr>
      <w:r w:rsidRPr="00447DCC">
        <w:rPr>
          <w:rFonts w:cstheme="minorHAnsi"/>
          <w:bCs/>
          <w:sz w:val="24"/>
          <w:szCs w:val="24"/>
        </w:rPr>
        <w:t xml:space="preserve">In the event that applicants </w:t>
      </w:r>
      <w:r w:rsidR="00AF24EB" w:rsidRPr="00447DCC">
        <w:rPr>
          <w:rFonts w:cstheme="minorHAnsi"/>
          <w:bCs/>
          <w:sz w:val="24"/>
          <w:szCs w:val="24"/>
        </w:rPr>
        <w:t xml:space="preserve">on the list check in and are no longer “literally homeless” </w:t>
      </w:r>
      <w:r w:rsidR="00F84D67" w:rsidRPr="00447DCC">
        <w:rPr>
          <w:rFonts w:cstheme="minorHAnsi"/>
          <w:bCs/>
          <w:sz w:val="24"/>
          <w:szCs w:val="24"/>
        </w:rPr>
        <w:t xml:space="preserve">(generally staying with friends/family) </w:t>
      </w:r>
      <w:r w:rsidR="00AF24EB" w:rsidRPr="00447DCC">
        <w:rPr>
          <w:rFonts w:cstheme="minorHAnsi"/>
          <w:bCs/>
          <w:sz w:val="24"/>
          <w:szCs w:val="24"/>
        </w:rPr>
        <w:t xml:space="preserve">they have 14 days of check-ins for us to monitor the situation.  If after 14 days they are still not “literally homeless”, they </w:t>
      </w:r>
      <w:proofErr w:type="gramStart"/>
      <w:r w:rsidR="00AF24EB" w:rsidRPr="00447DCC">
        <w:rPr>
          <w:rFonts w:cstheme="minorHAnsi"/>
          <w:bCs/>
          <w:sz w:val="24"/>
          <w:szCs w:val="24"/>
        </w:rPr>
        <w:t>will be removed</w:t>
      </w:r>
      <w:proofErr w:type="gramEnd"/>
      <w:r w:rsidR="00AF24EB" w:rsidRPr="00447DCC">
        <w:rPr>
          <w:rFonts w:cstheme="minorHAnsi"/>
          <w:bCs/>
          <w:sz w:val="24"/>
          <w:szCs w:val="24"/>
        </w:rPr>
        <w:t xml:space="preserve"> from the list.  </w:t>
      </w:r>
    </w:p>
    <w:p w14:paraId="330652E1" w14:textId="6251628E" w:rsidR="00875737" w:rsidRPr="00447DCC" w:rsidRDefault="00AF24EB" w:rsidP="00512053">
      <w:pPr>
        <w:rPr>
          <w:rFonts w:cstheme="minorHAnsi"/>
          <w:sz w:val="24"/>
          <w:szCs w:val="24"/>
        </w:rPr>
      </w:pPr>
      <w:r w:rsidRPr="00447DCC">
        <w:rPr>
          <w:rFonts w:cstheme="minorHAnsi"/>
          <w:bCs/>
          <w:sz w:val="24"/>
          <w:szCs w:val="24"/>
        </w:rPr>
        <w:t xml:space="preserve">If a person was on the list and removed within the last 60 days because they were no longer “literally homeless”, they must be </w:t>
      </w:r>
      <w:r w:rsidR="00460C9F" w:rsidRPr="00447DCC">
        <w:rPr>
          <w:rFonts w:cstheme="minorHAnsi"/>
          <w:bCs/>
          <w:sz w:val="24"/>
          <w:szCs w:val="24"/>
        </w:rPr>
        <w:t xml:space="preserve">literally homeless </w:t>
      </w:r>
      <w:r w:rsidRPr="00447DCC">
        <w:rPr>
          <w:rFonts w:cstheme="minorHAnsi"/>
          <w:bCs/>
          <w:sz w:val="24"/>
          <w:szCs w:val="24"/>
        </w:rPr>
        <w:t>for 14 consecutive days before being added back to the waiting list.  Upon being p</w:t>
      </w:r>
      <w:r w:rsidR="0025413A" w:rsidRPr="00447DCC">
        <w:rPr>
          <w:rFonts w:cstheme="minorHAnsi"/>
          <w:bCs/>
          <w:sz w:val="24"/>
          <w:szCs w:val="24"/>
        </w:rPr>
        <w:t>laced back onto the by name list</w:t>
      </w:r>
      <w:r w:rsidRPr="00447DCC">
        <w:rPr>
          <w:rFonts w:cstheme="minorHAnsi"/>
          <w:bCs/>
          <w:sz w:val="24"/>
          <w:szCs w:val="24"/>
        </w:rPr>
        <w:t xml:space="preserve">, the current entry date will be used and a new score may be calculated. </w:t>
      </w:r>
    </w:p>
    <w:p w14:paraId="0544A07B" w14:textId="56DA993B" w:rsidR="0084502D" w:rsidRPr="00447DCC" w:rsidRDefault="0084502D" w:rsidP="00512053">
      <w:pPr>
        <w:rPr>
          <w:rFonts w:cstheme="minorHAnsi"/>
          <w:sz w:val="24"/>
          <w:szCs w:val="24"/>
        </w:rPr>
      </w:pPr>
      <w:r w:rsidRPr="00447DCC">
        <w:rPr>
          <w:rFonts w:cstheme="minorHAnsi"/>
          <w:sz w:val="24"/>
          <w:szCs w:val="24"/>
        </w:rPr>
        <w:t xml:space="preserve">In the event that we have knowledge of a homeless individual or family who is unwilling to apply for the SPOE services, they </w:t>
      </w:r>
      <w:proofErr w:type="gramStart"/>
      <w:r w:rsidRPr="00447DCC">
        <w:rPr>
          <w:rFonts w:cstheme="minorHAnsi"/>
          <w:sz w:val="24"/>
          <w:szCs w:val="24"/>
        </w:rPr>
        <w:t>can still be added</w:t>
      </w:r>
      <w:proofErr w:type="gramEnd"/>
      <w:r w:rsidRPr="00447DCC">
        <w:rPr>
          <w:rFonts w:cstheme="minorHAnsi"/>
          <w:sz w:val="24"/>
          <w:szCs w:val="24"/>
        </w:rPr>
        <w:t xml:space="preserve"> to the list using their basic information.  It </w:t>
      </w:r>
      <w:proofErr w:type="gramStart"/>
      <w:r w:rsidRPr="00447DCC">
        <w:rPr>
          <w:rFonts w:cstheme="minorHAnsi"/>
          <w:sz w:val="24"/>
          <w:szCs w:val="24"/>
        </w:rPr>
        <w:t>is recommended</w:t>
      </w:r>
      <w:proofErr w:type="gramEnd"/>
      <w:r w:rsidRPr="00447DCC">
        <w:rPr>
          <w:rFonts w:cstheme="minorHAnsi"/>
          <w:sz w:val="24"/>
          <w:szCs w:val="24"/>
        </w:rPr>
        <w:t xml:space="preserve"> that outreach be conducted to collect as much information as possible (even to complete a mobile version of the VI-SPDAT, if the client will comply).  </w:t>
      </w:r>
    </w:p>
    <w:p w14:paraId="1B355E7A" w14:textId="31A94BEC" w:rsidR="000F33AD" w:rsidRPr="00447DCC" w:rsidRDefault="000F33AD" w:rsidP="00512053">
      <w:pPr>
        <w:rPr>
          <w:rFonts w:cstheme="minorHAnsi"/>
          <w:sz w:val="24"/>
          <w:szCs w:val="24"/>
        </w:rPr>
      </w:pPr>
      <w:r w:rsidRPr="00447DCC">
        <w:rPr>
          <w:rFonts w:cstheme="minorHAnsi"/>
          <w:sz w:val="24"/>
          <w:szCs w:val="24"/>
        </w:rPr>
        <w:t>Using the reported date that clients report becoming homeless</w:t>
      </w:r>
      <w:r w:rsidR="00727998" w:rsidRPr="00447DCC">
        <w:rPr>
          <w:rFonts w:cstheme="minorHAnsi"/>
          <w:sz w:val="24"/>
          <w:szCs w:val="24"/>
        </w:rPr>
        <w:t xml:space="preserve">, the SPOE will also track those persons who are close to timing into chronic homelessness.  </w:t>
      </w:r>
      <w:r w:rsidRPr="00447DCC">
        <w:rPr>
          <w:rFonts w:cstheme="minorHAnsi"/>
          <w:sz w:val="24"/>
          <w:szCs w:val="24"/>
        </w:rPr>
        <w:t xml:space="preserve"> </w:t>
      </w:r>
      <w:r w:rsidR="00455B91" w:rsidRPr="00447DCC">
        <w:rPr>
          <w:rFonts w:cstheme="minorHAnsi"/>
          <w:sz w:val="24"/>
          <w:szCs w:val="24"/>
        </w:rPr>
        <w:t xml:space="preserve">The list </w:t>
      </w:r>
      <w:proofErr w:type="gramStart"/>
      <w:r w:rsidR="00455B91" w:rsidRPr="00447DCC">
        <w:rPr>
          <w:rFonts w:cstheme="minorHAnsi"/>
          <w:sz w:val="24"/>
          <w:szCs w:val="24"/>
        </w:rPr>
        <w:t>will be checked</w:t>
      </w:r>
      <w:proofErr w:type="gramEnd"/>
      <w:r w:rsidR="00455B91" w:rsidRPr="00447DCC">
        <w:rPr>
          <w:rFonts w:cstheme="minorHAnsi"/>
          <w:sz w:val="24"/>
          <w:szCs w:val="24"/>
        </w:rPr>
        <w:t xml:space="preserve"> on a weekly basis to ensure that</w:t>
      </w:r>
      <w:r w:rsidR="00164B93" w:rsidRPr="00447DCC">
        <w:rPr>
          <w:rFonts w:cstheme="minorHAnsi"/>
          <w:sz w:val="24"/>
          <w:szCs w:val="24"/>
        </w:rPr>
        <w:t xml:space="preserve"> no individuals are within 30 days of chronicity; </w:t>
      </w:r>
      <w:r w:rsidR="00455B91" w:rsidRPr="00447DCC">
        <w:rPr>
          <w:rFonts w:cstheme="minorHAnsi"/>
          <w:sz w:val="24"/>
          <w:szCs w:val="24"/>
        </w:rPr>
        <w:t xml:space="preserve">  if they are approaching the time, they will be referred to the Built for Zero committee </w:t>
      </w:r>
    </w:p>
    <w:p w14:paraId="1BA40134" w14:textId="58145049" w:rsidR="003A6E9F" w:rsidRPr="00447DCC" w:rsidRDefault="003A6E9F" w:rsidP="00512053">
      <w:pPr>
        <w:rPr>
          <w:rFonts w:cstheme="minorHAnsi"/>
          <w:b/>
          <w:sz w:val="24"/>
          <w:szCs w:val="24"/>
        </w:rPr>
      </w:pPr>
      <w:r w:rsidRPr="00447DCC">
        <w:rPr>
          <w:rFonts w:cstheme="minorHAnsi"/>
          <w:b/>
          <w:sz w:val="24"/>
          <w:szCs w:val="24"/>
        </w:rPr>
        <w:t>Case conferencing:</w:t>
      </w:r>
    </w:p>
    <w:p w14:paraId="0381E81C" w14:textId="361D826C" w:rsidR="00F554D3" w:rsidRPr="00447DCC" w:rsidRDefault="009609BF" w:rsidP="00512053">
      <w:pPr>
        <w:rPr>
          <w:rFonts w:cstheme="minorHAnsi"/>
          <w:sz w:val="24"/>
          <w:szCs w:val="24"/>
        </w:rPr>
      </w:pPr>
      <w:r w:rsidRPr="00447DCC">
        <w:rPr>
          <w:rFonts w:cstheme="minorHAnsi"/>
          <w:sz w:val="24"/>
          <w:szCs w:val="24"/>
        </w:rPr>
        <w:t>E</w:t>
      </w:r>
      <w:r w:rsidR="003A6E9F" w:rsidRPr="00447DCC">
        <w:rPr>
          <w:rFonts w:cstheme="minorHAnsi"/>
          <w:sz w:val="24"/>
          <w:szCs w:val="24"/>
        </w:rPr>
        <w:t>ach person experiencing homelessness who signs a HMIS consent form to share data</w:t>
      </w:r>
      <w:r w:rsidRPr="00447DCC">
        <w:rPr>
          <w:rFonts w:cstheme="minorHAnsi"/>
          <w:sz w:val="24"/>
          <w:szCs w:val="24"/>
        </w:rPr>
        <w:t xml:space="preserve"> </w:t>
      </w:r>
      <w:proofErr w:type="gramStart"/>
      <w:r w:rsidRPr="00447DCC">
        <w:rPr>
          <w:rFonts w:cstheme="minorHAnsi"/>
          <w:sz w:val="24"/>
          <w:szCs w:val="24"/>
        </w:rPr>
        <w:t>will also be asked</w:t>
      </w:r>
      <w:proofErr w:type="gramEnd"/>
      <w:r w:rsidRPr="00447DCC">
        <w:rPr>
          <w:rFonts w:cstheme="minorHAnsi"/>
          <w:sz w:val="24"/>
          <w:szCs w:val="24"/>
        </w:rPr>
        <w:t xml:space="preserve"> to sign a general</w:t>
      </w:r>
      <w:r w:rsidR="00350B51" w:rsidRPr="00447DCC">
        <w:rPr>
          <w:rFonts w:cstheme="minorHAnsi"/>
          <w:sz w:val="24"/>
          <w:szCs w:val="24"/>
        </w:rPr>
        <w:t xml:space="preserve"> Case Conferencing</w:t>
      </w:r>
      <w:r w:rsidRPr="00447DCC">
        <w:rPr>
          <w:rFonts w:cstheme="minorHAnsi"/>
          <w:sz w:val="24"/>
          <w:szCs w:val="24"/>
        </w:rPr>
        <w:t xml:space="preserve"> release of information that will allow them to have their name or name and situation discussed during case conferencing Committee meetings. </w:t>
      </w:r>
      <w:r w:rsidR="00AA70BE" w:rsidRPr="00447DCC">
        <w:rPr>
          <w:rFonts w:cstheme="minorHAnsi"/>
          <w:sz w:val="24"/>
          <w:szCs w:val="24"/>
        </w:rPr>
        <w:t xml:space="preserve">It </w:t>
      </w:r>
      <w:proofErr w:type="gramStart"/>
      <w:r w:rsidR="00AA70BE" w:rsidRPr="00447DCC">
        <w:rPr>
          <w:rFonts w:cstheme="minorHAnsi"/>
          <w:sz w:val="24"/>
          <w:szCs w:val="24"/>
        </w:rPr>
        <w:t>is understood</w:t>
      </w:r>
      <w:proofErr w:type="gramEnd"/>
      <w:r w:rsidR="00AA70BE" w:rsidRPr="00447DCC">
        <w:rPr>
          <w:rFonts w:cstheme="minorHAnsi"/>
          <w:sz w:val="24"/>
          <w:szCs w:val="24"/>
        </w:rPr>
        <w:t xml:space="preserve"> that programs primarily serving domestic violence, sexual assault and commercial sex trafficking victims will need their own agency release of information completed prior to participating in a case staffing.</w:t>
      </w:r>
      <w:r w:rsidRPr="00447DCC">
        <w:rPr>
          <w:rFonts w:cstheme="minorHAnsi"/>
          <w:sz w:val="24"/>
          <w:szCs w:val="24"/>
        </w:rPr>
        <w:t xml:space="preserve"> The groups’ purpose is to look at persons on the list to try to determine appropriate placement options for them.  This group also helps to ensure that those on the list are not getting close to “timing in” to chronicity.  </w:t>
      </w:r>
    </w:p>
    <w:p w14:paraId="1FA96405" w14:textId="36725A96" w:rsidR="00F554D3" w:rsidRPr="00447DCC" w:rsidRDefault="009609BF" w:rsidP="00512053">
      <w:pPr>
        <w:rPr>
          <w:rFonts w:cstheme="minorHAnsi"/>
          <w:sz w:val="24"/>
          <w:szCs w:val="24"/>
        </w:rPr>
      </w:pPr>
      <w:r w:rsidRPr="00447DCC">
        <w:rPr>
          <w:rFonts w:cstheme="minorHAnsi"/>
          <w:sz w:val="24"/>
          <w:szCs w:val="24"/>
        </w:rPr>
        <w:lastRenderedPageBreak/>
        <w:t xml:space="preserve">As of January </w:t>
      </w:r>
      <w:r w:rsidR="00350B51" w:rsidRPr="00447DCC">
        <w:rPr>
          <w:rFonts w:cstheme="minorHAnsi"/>
          <w:sz w:val="24"/>
          <w:szCs w:val="24"/>
        </w:rPr>
        <w:t>2021</w:t>
      </w:r>
      <w:r w:rsidR="0022769D">
        <w:rPr>
          <w:rFonts w:cstheme="minorHAnsi"/>
          <w:sz w:val="24"/>
          <w:szCs w:val="24"/>
        </w:rPr>
        <w:t>,</w:t>
      </w:r>
      <w:r w:rsidRPr="00447DCC">
        <w:rPr>
          <w:rFonts w:cstheme="minorHAnsi"/>
          <w:sz w:val="24"/>
          <w:szCs w:val="24"/>
        </w:rPr>
        <w:t xml:space="preserve"> there are several active case conferencing committees</w:t>
      </w:r>
      <w:r w:rsidR="00F83CFD" w:rsidRPr="00447DCC">
        <w:rPr>
          <w:rFonts w:cstheme="minorHAnsi"/>
          <w:sz w:val="24"/>
          <w:szCs w:val="24"/>
        </w:rPr>
        <w:t>.</w:t>
      </w:r>
      <w:r w:rsidR="003A6E9F" w:rsidRPr="00447DCC">
        <w:rPr>
          <w:rFonts w:cstheme="minorHAnsi"/>
          <w:sz w:val="24"/>
          <w:szCs w:val="24"/>
        </w:rPr>
        <w:t xml:space="preserve"> </w:t>
      </w:r>
    </w:p>
    <w:p w14:paraId="7B20C3DE" w14:textId="006EC57B" w:rsidR="00F554D3" w:rsidRPr="00447DCC" w:rsidRDefault="003A6E9F" w:rsidP="00F554D3">
      <w:pPr>
        <w:pStyle w:val="ListParagraph"/>
        <w:numPr>
          <w:ilvl w:val="0"/>
          <w:numId w:val="11"/>
        </w:numPr>
        <w:rPr>
          <w:rFonts w:cstheme="minorHAnsi"/>
          <w:i/>
          <w:sz w:val="24"/>
          <w:szCs w:val="24"/>
        </w:rPr>
      </w:pPr>
      <w:r w:rsidRPr="00447DCC">
        <w:rPr>
          <w:rFonts w:cstheme="minorHAnsi"/>
          <w:sz w:val="24"/>
          <w:szCs w:val="24"/>
        </w:rPr>
        <w:t>The Buil</w:t>
      </w:r>
      <w:r w:rsidR="002A503F" w:rsidRPr="00447DCC">
        <w:rPr>
          <w:rFonts w:cstheme="minorHAnsi"/>
          <w:sz w:val="24"/>
          <w:szCs w:val="24"/>
        </w:rPr>
        <w:t>t</w:t>
      </w:r>
      <w:r w:rsidRPr="00447DCC">
        <w:rPr>
          <w:rFonts w:cstheme="minorHAnsi"/>
          <w:sz w:val="24"/>
          <w:szCs w:val="24"/>
        </w:rPr>
        <w:t xml:space="preserve"> for Zero Committee (formerly two separate committees: the Zero</w:t>
      </w:r>
      <w:r w:rsidR="008F4295" w:rsidRPr="00447DCC">
        <w:rPr>
          <w:rFonts w:cstheme="minorHAnsi"/>
          <w:sz w:val="24"/>
          <w:szCs w:val="24"/>
        </w:rPr>
        <w:t>: 2016</w:t>
      </w:r>
      <w:r w:rsidRPr="00447DCC">
        <w:rPr>
          <w:rFonts w:cstheme="minorHAnsi"/>
          <w:sz w:val="24"/>
          <w:szCs w:val="24"/>
        </w:rPr>
        <w:t xml:space="preserve"> Veterans Committee and the </w:t>
      </w:r>
      <w:proofErr w:type="gramStart"/>
      <w:r w:rsidRPr="00447DCC">
        <w:rPr>
          <w:rFonts w:cstheme="minorHAnsi"/>
          <w:sz w:val="24"/>
          <w:szCs w:val="24"/>
        </w:rPr>
        <w:t>Zero</w:t>
      </w:r>
      <w:proofErr w:type="gramEnd"/>
      <w:r w:rsidRPr="00447DCC">
        <w:rPr>
          <w:rFonts w:cstheme="minorHAnsi"/>
          <w:sz w:val="24"/>
          <w:szCs w:val="24"/>
        </w:rPr>
        <w:t>: 2017 Chronic Committee</w:t>
      </w:r>
      <w:r w:rsidR="0022769D" w:rsidRPr="00447DCC">
        <w:rPr>
          <w:rFonts w:cstheme="minorHAnsi"/>
          <w:sz w:val="24"/>
          <w:szCs w:val="24"/>
        </w:rPr>
        <w:t>) -</w:t>
      </w:r>
      <w:r w:rsidRPr="00447DCC">
        <w:rPr>
          <w:rFonts w:cstheme="minorHAnsi"/>
          <w:sz w:val="24"/>
          <w:szCs w:val="24"/>
        </w:rPr>
        <w:t xml:space="preserve"> provides case conferencing on any individuals/families who are deemed to be chronic or veterans.  </w:t>
      </w:r>
      <w:r w:rsidR="002A503F" w:rsidRPr="00447DCC">
        <w:rPr>
          <w:rFonts w:cstheme="minorHAnsi"/>
          <w:sz w:val="24"/>
          <w:szCs w:val="24"/>
        </w:rPr>
        <w:t xml:space="preserve">In addition, this group </w:t>
      </w:r>
      <w:r w:rsidR="00350B51" w:rsidRPr="00447DCC">
        <w:rPr>
          <w:rFonts w:cstheme="minorHAnsi"/>
          <w:sz w:val="24"/>
          <w:szCs w:val="24"/>
        </w:rPr>
        <w:t xml:space="preserve">may </w:t>
      </w:r>
      <w:r w:rsidR="002A503F" w:rsidRPr="00447DCC">
        <w:rPr>
          <w:rFonts w:cstheme="minorHAnsi"/>
          <w:sz w:val="24"/>
          <w:szCs w:val="24"/>
        </w:rPr>
        <w:t>review</w:t>
      </w:r>
      <w:r w:rsidRPr="00447DCC">
        <w:rPr>
          <w:rFonts w:cstheme="minorHAnsi"/>
          <w:sz w:val="24"/>
          <w:szCs w:val="24"/>
        </w:rPr>
        <w:t xml:space="preserve"> any individuals that have been found to be within 30 days to timing into chronicity </w:t>
      </w:r>
      <w:r w:rsidR="002A503F" w:rsidRPr="00447DCC">
        <w:rPr>
          <w:rFonts w:cstheme="minorHAnsi"/>
          <w:sz w:val="24"/>
          <w:szCs w:val="24"/>
        </w:rPr>
        <w:t>and work t</w:t>
      </w:r>
      <w:r w:rsidRPr="00447DCC">
        <w:rPr>
          <w:rFonts w:cstheme="minorHAnsi"/>
          <w:sz w:val="24"/>
          <w:szCs w:val="24"/>
        </w:rPr>
        <w:t>o ensure they can be housed in a timely manner before moving into the chronic category</w:t>
      </w:r>
      <w:r w:rsidR="00350B51" w:rsidRPr="00447DCC">
        <w:rPr>
          <w:rFonts w:cstheme="minorHAnsi"/>
          <w:sz w:val="24"/>
          <w:szCs w:val="24"/>
        </w:rPr>
        <w:t xml:space="preserve"> OR anyone who is unsheltered</w:t>
      </w:r>
      <w:r w:rsidRPr="00447DCC">
        <w:rPr>
          <w:rFonts w:cstheme="minorHAnsi"/>
          <w:sz w:val="24"/>
          <w:szCs w:val="24"/>
        </w:rPr>
        <w:t>.</w:t>
      </w:r>
      <w:r w:rsidR="00FE4C2F" w:rsidRPr="00447DCC">
        <w:rPr>
          <w:rFonts w:cstheme="minorHAnsi"/>
          <w:sz w:val="24"/>
          <w:szCs w:val="24"/>
        </w:rPr>
        <w:t xml:space="preserve"> </w:t>
      </w:r>
    </w:p>
    <w:p w14:paraId="059FDB2B" w14:textId="77777777" w:rsidR="00F554D3" w:rsidRPr="00447DCC" w:rsidRDefault="00F554D3" w:rsidP="00F554D3">
      <w:pPr>
        <w:pStyle w:val="ListParagraph"/>
        <w:numPr>
          <w:ilvl w:val="0"/>
          <w:numId w:val="11"/>
        </w:numPr>
        <w:rPr>
          <w:rFonts w:cstheme="minorHAnsi"/>
          <w:i/>
          <w:sz w:val="24"/>
          <w:szCs w:val="24"/>
        </w:rPr>
      </w:pPr>
      <w:r w:rsidRPr="00447DCC">
        <w:rPr>
          <w:rFonts w:cstheme="minorHAnsi"/>
          <w:sz w:val="24"/>
          <w:szCs w:val="24"/>
        </w:rPr>
        <w:t>The</w:t>
      </w:r>
      <w:r w:rsidR="00FE4C2F" w:rsidRPr="00447DCC">
        <w:rPr>
          <w:rFonts w:cstheme="minorHAnsi"/>
          <w:sz w:val="24"/>
          <w:szCs w:val="24"/>
        </w:rPr>
        <w:t xml:space="preserve"> Youth BFZ committee</w:t>
      </w:r>
      <w:r w:rsidRPr="00447DCC">
        <w:rPr>
          <w:rFonts w:cstheme="minorHAnsi"/>
          <w:sz w:val="24"/>
          <w:szCs w:val="24"/>
        </w:rPr>
        <w:t>--</w:t>
      </w:r>
      <w:r w:rsidR="00473E16" w:rsidRPr="00447DCC">
        <w:rPr>
          <w:rFonts w:cstheme="minorHAnsi"/>
          <w:sz w:val="24"/>
          <w:szCs w:val="24"/>
        </w:rPr>
        <w:t>provide</w:t>
      </w:r>
      <w:r w:rsidRPr="00447DCC">
        <w:rPr>
          <w:rFonts w:cstheme="minorHAnsi"/>
          <w:sz w:val="24"/>
          <w:szCs w:val="24"/>
        </w:rPr>
        <w:t>s</w:t>
      </w:r>
      <w:r w:rsidR="00473E16" w:rsidRPr="00447DCC">
        <w:rPr>
          <w:rFonts w:cstheme="minorHAnsi"/>
          <w:sz w:val="24"/>
          <w:szCs w:val="24"/>
        </w:rPr>
        <w:t xml:space="preserve"> the case </w:t>
      </w:r>
      <w:r w:rsidR="002432E1" w:rsidRPr="00447DCC">
        <w:rPr>
          <w:rFonts w:cstheme="minorHAnsi"/>
          <w:sz w:val="24"/>
          <w:szCs w:val="24"/>
        </w:rPr>
        <w:t>conferencing</w:t>
      </w:r>
      <w:r w:rsidR="00473E16" w:rsidRPr="00447DCC">
        <w:rPr>
          <w:rFonts w:cstheme="minorHAnsi"/>
          <w:sz w:val="24"/>
          <w:szCs w:val="24"/>
        </w:rPr>
        <w:t xml:space="preserve"> for any unaccompanied youth (16-24) and work to house them all within 30 days of entry.</w:t>
      </w:r>
      <w:r w:rsidRPr="00447DCC">
        <w:rPr>
          <w:rFonts w:cstheme="minorHAnsi"/>
          <w:sz w:val="24"/>
          <w:szCs w:val="24"/>
        </w:rPr>
        <w:t xml:space="preserve"> </w:t>
      </w:r>
      <w:r w:rsidR="00473E16" w:rsidRPr="00447DCC">
        <w:rPr>
          <w:rFonts w:cstheme="minorHAnsi"/>
          <w:sz w:val="24"/>
          <w:szCs w:val="24"/>
        </w:rPr>
        <w:t xml:space="preserve">  </w:t>
      </w:r>
    </w:p>
    <w:p w14:paraId="17AE5CDC" w14:textId="15CE88FD" w:rsidR="00F554D3" w:rsidRPr="00C7569D" w:rsidRDefault="00F554D3" w:rsidP="00F554D3">
      <w:pPr>
        <w:pStyle w:val="ListParagraph"/>
        <w:numPr>
          <w:ilvl w:val="0"/>
          <w:numId w:val="11"/>
        </w:numPr>
        <w:rPr>
          <w:rFonts w:cstheme="minorHAnsi"/>
          <w:i/>
          <w:sz w:val="24"/>
          <w:szCs w:val="24"/>
        </w:rPr>
      </w:pPr>
      <w:r w:rsidRPr="00447DCC">
        <w:rPr>
          <w:rFonts w:cstheme="minorHAnsi"/>
          <w:sz w:val="24"/>
          <w:szCs w:val="24"/>
        </w:rPr>
        <w:t xml:space="preserve">The Family BFZ Committee— provides the case conferencing for any family with children.  This group started in late 2019 but halted during the COVID pandemic.  Plans are to get the meetings started again, prior to the fall of 2021. </w:t>
      </w:r>
    </w:p>
    <w:p w14:paraId="2F6A01CA" w14:textId="654FFA46" w:rsidR="00C7569D" w:rsidRPr="00447DCC" w:rsidRDefault="00C7569D" w:rsidP="00F554D3">
      <w:pPr>
        <w:pStyle w:val="ListParagraph"/>
        <w:numPr>
          <w:ilvl w:val="0"/>
          <w:numId w:val="11"/>
        </w:numPr>
        <w:rPr>
          <w:rFonts w:cstheme="minorHAnsi"/>
          <w:i/>
          <w:sz w:val="24"/>
          <w:szCs w:val="24"/>
        </w:rPr>
      </w:pPr>
      <w:r>
        <w:rPr>
          <w:rFonts w:cstheme="minorHAnsi"/>
          <w:sz w:val="24"/>
          <w:szCs w:val="24"/>
        </w:rPr>
        <w:t>In DeKalb, the S</w:t>
      </w:r>
      <w:r>
        <w:t xml:space="preserve">helter </w:t>
      </w:r>
      <w:proofErr w:type="gramStart"/>
      <w:r>
        <w:t>Plus</w:t>
      </w:r>
      <w:proofErr w:type="gramEnd"/>
      <w:r>
        <w:t xml:space="preserve"> Care Stakeholder meeting is held to provide case conferencing.</w:t>
      </w:r>
    </w:p>
    <w:p w14:paraId="41C98D4C" w14:textId="54E6F83C" w:rsidR="00473E16" w:rsidRPr="00447DCC" w:rsidRDefault="00473E16" w:rsidP="00B66BD4">
      <w:pPr>
        <w:rPr>
          <w:rFonts w:cstheme="minorHAnsi"/>
          <w:sz w:val="24"/>
          <w:szCs w:val="24"/>
        </w:rPr>
      </w:pPr>
      <w:r w:rsidRPr="00447DCC">
        <w:rPr>
          <w:rFonts w:cstheme="minorHAnsi"/>
          <w:sz w:val="24"/>
          <w:szCs w:val="24"/>
        </w:rPr>
        <w:t>As our community moves on to focusing on other groups, it will likely form new committees to address those specific populations.</w:t>
      </w:r>
      <w:r w:rsidR="009609BF" w:rsidRPr="00447DCC">
        <w:rPr>
          <w:rFonts w:cstheme="minorHAnsi"/>
          <w:sz w:val="24"/>
          <w:szCs w:val="24"/>
        </w:rPr>
        <w:t xml:space="preserve"> The group meets and looks at persons on the list to try to determine appropriate placement options for them.  This group also helps to ensure that those on the list are not getting close to “timing in” to chronicity.  </w:t>
      </w:r>
      <w:r w:rsidR="00F554D3" w:rsidRPr="00447DCC">
        <w:rPr>
          <w:rFonts w:cstheme="minorHAnsi"/>
          <w:sz w:val="24"/>
          <w:szCs w:val="24"/>
        </w:rPr>
        <w:t xml:space="preserve">The group also discusses “homeless status” of the people on the lists.  As we know, homeless verification </w:t>
      </w:r>
      <w:proofErr w:type="gramStart"/>
      <w:r w:rsidR="00F554D3" w:rsidRPr="00447DCC">
        <w:rPr>
          <w:rFonts w:cstheme="minorHAnsi"/>
          <w:sz w:val="24"/>
          <w:szCs w:val="24"/>
        </w:rPr>
        <w:t>is needed</w:t>
      </w:r>
      <w:proofErr w:type="gramEnd"/>
      <w:r w:rsidR="00F554D3" w:rsidRPr="00447DCC">
        <w:rPr>
          <w:rFonts w:cstheme="minorHAnsi"/>
          <w:sz w:val="24"/>
          <w:szCs w:val="24"/>
        </w:rPr>
        <w:t xml:space="preserve"> for HUD/CoC funded programs.  </w:t>
      </w:r>
    </w:p>
    <w:p w14:paraId="3BCE0477" w14:textId="1EAF9EAC" w:rsidR="00B66BD4" w:rsidRPr="00447DCC" w:rsidRDefault="00B66BD4" w:rsidP="00B66BD4">
      <w:pPr>
        <w:rPr>
          <w:rFonts w:cstheme="minorHAnsi"/>
          <w:b/>
          <w:sz w:val="24"/>
          <w:szCs w:val="24"/>
        </w:rPr>
      </w:pPr>
      <w:r w:rsidRPr="00447DCC">
        <w:rPr>
          <w:rFonts w:cstheme="minorHAnsi"/>
          <w:b/>
          <w:sz w:val="24"/>
          <w:szCs w:val="24"/>
        </w:rPr>
        <w:t>Homeless Verification:</w:t>
      </w:r>
    </w:p>
    <w:p w14:paraId="2C22ADA7" w14:textId="1484A5F5" w:rsidR="00B66BD4" w:rsidRPr="00447DCC" w:rsidRDefault="00B66BD4" w:rsidP="00B66BD4">
      <w:pPr>
        <w:spacing w:after="0" w:line="240" w:lineRule="auto"/>
        <w:ind w:right="402"/>
        <w:rPr>
          <w:rFonts w:ascii="Calibri" w:eastAsia="Calibri" w:hAnsi="Calibri" w:cs="Calibri"/>
          <w:sz w:val="24"/>
          <w:szCs w:val="24"/>
        </w:rPr>
      </w:pPr>
      <w:r w:rsidRPr="00447DCC">
        <w:rPr>
          <w:rFonts w:ascii="Calibri" w:eastAsia="Calibri" w:hAnsi="Calibri" w:cs="Calibri"/>
          <w:spacing w:val="1"/>
          <w:sz w:val="24"/>
          <w:szCs w:val="24"/>
        </w:rPr>
        <w:t>D</w:t>
      </w:r>
      <w:r w:rsidRPr="00447DCC">
        <w:rPr>
          <w:rFonts w:ascii="Calibri" w:eastAsia="Calibri" w:hAnsi="Calibri" w:cs="Calibri"/>
          <w:sz w:val="24"/>
          <w:szCs w:val="24"/>
        </w:rPr>
        <w:t>oc</w:t>
      </w:r>
      <w:r w:rsidRPr="00447DCC">
        <w:rPr>
          <w:rFonts w:ascii="Calibri" w:eastAsia="Calibri" w:hAnsi="Calibri" w:cs="Calibri"/>
          <w:spacing w:val="1"/>
          <w:sz w:val="24"/>
          <w:szCs w:val="24"/>
        </w:rPr>
        <w:t>u</w:t>
      </w:r>
      <w:r w:rsidRPr="00447DCC">
        <w:rPr>
          <w:rFonts w:ascii="Calibri" w:eastAsia="Calibri" w:hAnsi="Calibri" w:cs="Calibri"/>
          <w:sz w:val="24"/>
          <w:szCs w:val="24"/>
        </w:rPr>
        <w:t>m</w:t>
      </w:r>
      <w:r w:rsidRPr="00447DCC">
        <w:rPr>
          <w:rFonts w:ascii="Calibri" w:eastAsia="Calibri" w:hAnsi="Calibri" w:cs="Calibri"/>
          <w:spacing w:val="-2"/>
          <w:sz w:val="24"/>
          <w:szCs w:val="24"/>
        </w:rPr>
        <w:t>e</w:t>
      </w:r>
      <w:r w:rsidRPr="00447DCC">
        <w:rPr>
          <w:rFonts w:ascii="Calibri" w:eastAsia="Calibri" w:hAnsi="Calibri" w:cs="Calibri"/>
          <w:spacing w:val="1"/>
          <w:sz w:val="24"/>
          <w:szCs w:val="24"/>
        </w:rPr>
        <w:t>nt</w:t>
      </w:r>
      <w:r w:rsidRPr="00447DCC">
        <w:rPr>
          <w:rFonts w:ascii="Calibri" w:eastAsia="Calibri" w:hAnsi="Calibri" w:cs="Calibri"/>
          <w:spacing w:val="-2"/>
          <w:sz w:val="24"/>
          <w:szCs w:val="24"/>
        </w:rPr>
        <w:t>a</w:t>
      </w:r>
      <w:r w:rsidRPr="00447DCC">
        <w:rPr>
          <w:rFonts w:ascii="Calibri" w:eastAsia="Calibri" w:hAnsi="Calibri" w:cs="Calibri"/>
          <w:spacing w:val="1"/>
          <w:sz w:val="24"/>
          <w:szCs w:val="24"/>
        </w:rPr>
        <w:t>t</w:t>
      </w:r>
      <w:r w:rsidRPr="00447DCC">
        <w:rPr>
          <w:rFonts w:ascii="Calibri" w:eastAsia="Calibri" w:hAnsi="Calibri" w:cs="Calibri"/>
          <w:sz w:val="24"/>
          <w:szCs w:val="24"/>
        </w:rPr>
        <w:t>i</w:t>
      </w:r>
      <w:r w:rsidRPr="00447DCC">
        <w:rPr>
          <w:rFonts w:ascii="Calibri" w:eastAsia="Calibri" w:hAnsi="Calibri" w:cs="Calibri"/>
          <w:spacing w:val="-2"/>
          <w:sz w:val="24"/>
          <w:szCs w:val="24"/>
        </w:rPr>
        <w:t>o</w:t>
      </w:r>
      <w:r w:rsidRPr="00447DCC">
        <w:rPr>
          <w:rFonts w:ascii="Calibri" w:eastAsia="Calibri" w:hAnsi="Calibri" w:cs="Calibri"/>
          <w:sz w:val="24"/>
          <w:szCs w:val="24"/>
        </w:rPr>
        <w:t>n</w:t>
      </w:r>
      <w:r w:rsidRPr="00447DCC">
        <w:rPr>
          <w:rFonts w:ascii="Calibri" w:eastAsia="Calibri" w:hAnsi="Calibri" w:cs="Calibri"/>
          <w:spacing w:val="2"/>
          <w:sz w:val="24"/>
          <w:szCs w:val="24"/>
        </w:rPr>
        <w:t xml:space="preserve"> </w:t>
      </w:r>
      <w:r w:rsidRPr="00447DCC">
        <w:rPr>
          <w:rFonts w:ascii="Calibri" w:eastAsia="Calibri" w:hAnsi="Calibri" w:cs="Calibri"/>
          <w:spacing w:val="-1"/>
          <w:sz w:val="24"/>
          <w:szCs w:val="24"/>
        </w:rPr>
        <w:t>w</w:t>
      </w:r>
      <w:r w:rsidRPr="00447DCC">
        <w:rPr>
          <w:rFonts w:ascii="Calibri" w:eastAsia="Calibri" w:hAnsi="Calibri" w:cs="Calibri"/>
          <w:sz w:val="24"/>
          <w:szCs w:val="24"/>
        </w:rPr>
        <w:t>ill</w:t>
      </w:r>
      <w:r w:rsidRPr="00447DCC">
        <w:rPr>
          <w:rFonts w:ascii="Calibri" w:eastAsia="Calibri" w:hAnsi="Calibri" w:cs="Calibri"/>
          <w:spacing w:val="3"/>
          <w:sz w:val="24"/>
          <w:szCs w:val="24"/>
        </w:rPr>
        <w:t xml:space="preserve"> </w:t>
      </w:r>
      <w:r w:rsidRPr="00447DCC">
        <w:rPr>
          <w:rFonts w:ascii="Calibri" w:eastAsia="Calibri" w:hAnsi="Calibri" w:cs="Calibri"/>
          <w:spacing w:val="-1"/>
          <w:sz w:val="24"/>
          <w:szCs w:val="24"/>
        </w:rPr>
        <w:t>n</w:t>
      </w:r>
      <w:r w:rsidRPr="00447DCC">
        <w:rPr>
          <w:rFonts w:ascii="Calibri" w:eastAsia="Calibri" w:hAnsi="Calibri" w:cs="Calibri"/>
          <w:sz w:val="24"/>
          <w:szCs w:val="24"/>
        </w:rPr>
        <w:t>e</w:t>
      </w:r>
      <w:r w:rsidRPr="00447DCC">
        <w:rPr>
          <w:rFonts w:ascii="Calibri" w:eastAsia="Calibri" w:hAnsi="Calibri" w:cs="Calibri"/>
          <w:spacing w:val="-1"/>
          <w:sz w:val="24"/>
          <w:szCs w:val="24"/>
        </w:rPr>
        <w:t>e</w:t>
      </w:r>
      <w:r w:rsidRPr="00447DCC">
        <w:rPr>
          <w:rFonts w:ascii="Calibri" w:eastAsia="Calibri" w:hAnsi="Calibri" w:cs="Calibri"/>
          <w:sz w:val="24"/>
          <w:szCs w:val="24"/>
        </w:rPr>
        <w:t>d</w:t>
      </w:r>
      <w:r w:rsidRPr="00447DCC">
        <w:rPr>
          <w:rFonts w:ascii="Calibri" w:eastAsia="Calibri" w:hAnsi="Calibri" w:cs="Calibri"/>
          <w:spacing w:val="2"/>
          <w:sz w:val="24"/>
          <w:szCs w:val="24"/>
        </w:rPr>
        <w:t xml:space="preserve"> </w:t>
      </w:r>
      <w:r w:rsidRPr="00447DCC">
        <w:rPr>
          <w:rFonts w:ascii="Calibri" w:eastAsia="Calibri" w:hAnsi="Calibri" w:cs="Calibri"/>
          <w:spacing w:val="-1"/>
          <w:sz w:val="24"/>
          <w:szCs w:val="24"/>
        </w:rPr>
        <w:t>t</w:t>
      </w:r>
      <w:r w:rsidRPr="00447DCC">
        <w:rPr>
          <w:rFonts w:ascii="Calibri" w:eastAsia="Calibri" w:hAnsi="Calibri" w:cs="Calibri"/>
          <w:sz w:val="24"/>
          <w:szCs w:val="24"/>
        </w:rPr>
        <w:t>o</w:t>
      </w:r>
      <w:r w:rsidRPr="00447DCC">
        <w:rPr>
          <w:rFonts w:ascii="Calibri" w:eastAsia="Calibri" w:hAnsi="Calibri" w:cs="Calibri"/>
          <w:spacing w:val="3"/>
          <w:sz w:val="24"/>
          <w:szCs w:val="24"/>
        </w:rPr>
        <w:t xml:space="preserve"> </w:t>
      </w:r>
      <w:r w:rsidRPr="00447DCC">
        <w:rPr>
          <w:rFonts w:ascii="Calibri" w:eastAsia="Calibri" w:hAnsi="Calibri" w:cs="Calibri"/>
          <w:spacing w:val="-1"/>
          <w:sz w:val="24"/>
          <w:szCs w:val="24"/>
        </w:rPr>
        <w:t>b</w:t>
      </w:r>
      <w:r w:rsidRPr="00447DCC">
        <w:rPr>
          <w:rFonts w:ascii="Calibri" w:eastAsia="Calibri" w:hAnsi="Calibri" w:cs="Calibri"/>
          <w:sz w:val="24"/>
          <w:szCs w:val="24"/>
        </w:rPr>
        <w:t>e</w:t>
      </w:r>
      <w:r w:rsidRPr="00447DCC">
        <w:rPr>
          <w:rFonts w:ascii="Calibri" w:eastAsia="Calibri" w:hAnsi="Calibri" w:cs="Calibri"/>
          <w:spacing w:val="2"/>
          <w:sz w:val="24"/>
          <w:szCs w:val="24"/>
        </w:rPr>
        <w:t xml:space="preserve"> </w:t>
      </w:r>
      <w:proofErr w:type="gramStart"/>
      <w:r w:rsidRPr="00447DCC">
        <w:rPr>
          <w:rFonts w:ascii="Calibri" w:eastAsia="Calibri" w:hAnsi="Calibri" w:cs="Calibri"/>
          <w:sz w:val="24"/>
          <w:szCs w:val="24"/>
        </w:rPr>
        <w:t>s</w:t>
      </w:r>
      <w:r w:rsidRPr="00447DCC">
        <w:rPr>
          <w:rFonts w:ascii="Calibri" w:eastAsia="Calibri" w:hAnsi="Calibri" w:cs="Calibri"/>
          <w:spacing w:val="-2"/>
          <w:sz w:val="24"/>
          <w:szCs w:val="24"/>
        </w:rPr>
        <w:t>u</w:t>
      </w:r>
      <w:r w:rsidRPr="00447DCC">
        <w:rPr>
          <w:rFonts w:ascii="Calibri" w:eastAsia="Calibri" w:hAnsi="Calibri" w:cs="Calibri"/>
          <w:spacing w:val="1"/>
          <w:sz w:val="24"/>
          <w:szCs w:val="24"/>
        </w:rPr>
        <w:t>pp</w:t>
      </w:r>
      <w:r w:rsidRPr="00447DCC">
        <w:rPr>
          <w:rFonts w:ascii="Calibri" w:eastAsia="Calibri" w:hAnsi="Calibri" w:cs="Calibri"/>
          <w:sz w:val="24"/>
          <w:szCs w:val="24"/>
        </w:rPr>
        <w:t>l</w:t>
      </w:r>
      <w:r w:rsidRPr="00447DCC">
        <w:rPr>
          <w:rFonts w:ascii="Calibri" w:eastAsia="Calibri" w:hAnsi="Calibri" w:cs="Calibri"/>
          <w:spacing w:val="-2"/>
          <w:sz w:val="24"/>
          <w:szCs w:val="24"/>
        </w:rPr>
        <w:t>i</w:t>
      </w:r>
      <w:r w:rsidRPr="00447DCC">
        <w:rPr>
          <w:rFonts w:ascii="Calibri" w:eastAsia="Calibri" w:hAnsi="Calibri" w:cs="Calibri"/>
          <w:sz w:val="24"/>
          <w:szCs w:val="24"/>
        </w:rPr>
        <w:t>ed</w:t>
      </w:r>
      <w:proofErr w:type="gramEnd"/>
      <w:r w:rsidRPr="00447DCC">
        <w:rPr>
          <w:rFonts w:ascii="Calibri" w:eastAsia="Calibri" w:hAnsi="Calibri" w:cs="Calibri"/>
          <w:sz w:val="24"/>
          <w:szCs w:val="24"/>
        </w:rPr>
        <w:t xml:space="preserve"> or</w:t>
      </w:r>
      <w:r w:rsidRPr="00447DCC">
        <w:rPr>
          <w:rFonts w:ascii="Calibri" w:eastAsia="Calibri" w:hAnsi="Calibri" w:cs="Calibri"/>
          <w:spacing w:val="3"/>
          <w:sz w:val="24"/>
          <w:szCs w:val="24"/>
        </w:rPr>
        <w:t xml:space="preserve"> </w:t>
      </w:r>
      <w:r w:rsidRPr="00447DCC">
        <w:rPr>
          <w:rFonts w:ascii="Calibri" w:eastAsia="Calibri" w:hAnsi="Calibri" w:cs="Calibri"/>
          <w:spacing w:val="-1"/>
          <w:sz w:val="24"/>
          <w:szCs w:val="24"/>
        </w:rPr>
        <w:t>c</w:t>
      </w:r>
      <w:r w:rsidRPr="00447DCC">
        <w:rPr>
          <w:rFonts w:ascii="Calibri" w:eastAsia="Calibri" w:hAnsi="Calibri" w:cs="Calibri"/>
          <w:sz w:val="24"/>
          <w:szCs w:val="24"/>
        </w:rPr>
        <w:t>ol</w:t>
      </w:r>
      <w:r w:rsidRPr="00447DCC">
        <w:rPr>
          <w:rFonts w:ascii="Calibri" w:eastAsia="Calibri" w:hAnsi="Calibri" w:cs="Calibri"/>
          <w:spacing w:val="-2"/>
          <w:sz w:val="24"/>
          <w:szCs w:val="24"/>
        </w:rPr>
        <w:t>l</w:t>
      </w:r>
      <w:r w:rsidRPr="00447DCC">
        <w:rPr>
          <w:rFonts w:ascii="Calibri" w:eastAsia="Calibri" w:hAnsi="Calibri" w:cs="Calibri"/>
          <w:sz w:val="24"/>
          <w:szCs w:val="24"/>
        </w:rPr>
        <w:t>ec</w:t>
      </w:r>
      <w:r w:rsidRPr="00447DCC">
        <w:rPr>
          <w:rFonts w:ascii="Calibri" w:eastAsia="Calibri" w:hAnsi="Calibri" w:cs="Calibri"/>
          <w:spacing w:val="1"/>
          <w:sz w:val="24"/>
          <w:szCs w:val="24"/>
        </w:rPr>
        <w:t>t</w:t>
      </w:r>
      <w:r w:rsidRPr="00447DCC">
        <w:rPr>
          <w:rFonts w:ascii="Calibri" w:eastAsia="Calibri" w:hAnsi="Calibri" w:cs="Calibri"/>
          <w:sz w:val="24"/>
          <w:szCs w:val="24"/>
        </w:rPr>
        <w:t>ed</w:t>
      </w:r>
      <w:r w:rsidRPr="00447DCC">
        <w:rPr>
          <w:rFonts w:ascii="Calibri" w:eastAsia="Calibri" w:hAnsi="Calibri" w:cs="Calibri"/>
          <w:spacing w:val="1"/>
          <w:sz w:val="24"/>
          <w:szCs w:val="24"/>
        </w:rPr>
        <w:t xml:space="preserve"> b</w:t>
      </w:r>
      <w:r w:rsidRPr="00447DCC">
        <w:rPr>
          <w:rFonts w:ascii="Calibri" w:eastAsia="Calibri" w:hAnsi="Calibri" w:cs="Calibri"/>
          <w:sz w:val="24"/>
          <w:szCs w:val="24"/>
        </w:rPr>
        <w:t>as</w:t>
      </w:r>
      <w:r w:rsidRPr="00447DCC">
        <w:rPr>
          <w:rFonts w:ascii="Calibri" w:eastAsia="Calibri" w:hAnsi="Calibri" w:cs="Calibri"/>
          <w:spacing w:val="-2"/>
          <w:sz w:val="24"/>
          <w:szCs w:val="24"/>
        </w:rPr>
        <w:t>e</w:t>
      </w:r>
      <w:r w:rsidRPr="00447DCC">
        <w:rPr>
          <w:rFonts w:ascii="Calibri" w:eastAsia="Calibri" w:hAnsi="Calibri" w:cs="Calibri"/>
          <w:sz w:val="24"/>
          <w:szCs w:val="24"/>
        </w:rPr>
        <w:t>d</w:t>
      </w:r>
      <w:r w:rsidRPr="00447DCC">
        <w:rPr>
          <w:rFonts w:ascii="Calibri" w:eastAsia="Calibri" w:hAnsi="Calibri" w:cs="Calibri"/>
          <w:spacing w:val="-1"/>
          <w:sz w:val="24"/>
          <w:szCs w:val="24"/>
        </w:rPr>
        <w:t xml:space="preserve"> </w:t>
      </w:r>
      <w:r w:rsidRPr="00447DCC">
        <w:rPr>
          <w:rFonts w:ascii="Calibri" w:eastAsia="Calibri" w:hAnsi="Calibri" w:cs="Calibri"/>
          <w:spacing w:val="1"/>
          <w:sz w:val="24"/>
          <w:szCs w:val="24"/>
        </w:rPr>
        <w:t>up</w:t>
      </w:r>
      <w:r w:rsidRPr="00447DCC">
        <w:rPr>
          <w:rFonts w:ascii="Calibri" w:eastAsia="Calibri" w:hAnsi="Calibri" w:cs="Calibri"/>
          <w:spacing w:val="-2"/>
          <w:sz w:val="24"/>
          <w:szCs w:val="24"/>
        </w:rPr>
        <w:t>o</w:t>
      </w:r>
      <w:r w:rsidRPr="00447DCC">
        <w:rPr>
          <w:rFonts w:ascii="Calibri" w:eastAsia="Calibri" w:hAnsi="Calibri" w:cs="Calibri"/>
          <w:sz w:val="24"/>
          <w:szCs w:val="24"/>
        </w:rPr>
        <w:t>n</w:t>
      </w:r>
      <w:r w:rsidRPr="00447DCC">
        <w:rPr>
          <w:rFonts w:ascii="Calibri" w:eastAsia="Calibri" w:hAnsi="Calibri" w:cs="Calibri"/>
          <w:spacing w:val="-1"/>
          <w:sz w:val="24"/>
          <w:szCs w:val="24"/>
        </w:rPr>
        <w:t xml:space="preserve"> </w:t>
      </w:r>
      <w:r w:rsidRPr="00447DCC">
        <w:rPr>
          <w:rFonts w:ascii="Calibri" w:eastAsia="Calibri" w:hAnsi="Calibri" w:cs="Calibri"/>
          <w:spacing w:val="1"/>
          <w:sz w:val="24"/>
          <w:szCs w:val="24"/>
        </w:rPr>
        <w:t>th</w:t>
      </w:r>
      <w:r w:rsidRPr="00447DCC">
        <w:rPr>
          <w:rFonts w:ascii="Calibri" w:eastAsia="Calibri" w:hAnsi="Calibri" w:cs="Calibri"/>
          <w:sz w:val="24"/>
          <w:szCs w:val="24"/>
        </w:rPr>
        <w:t>e</w:t>
      </w:r>
      <w:r w:rsidRPr="00447DCC">
        <w:rPr>
          <w:rFonts w:ascii="Calibri" w:eastAsia="Calibri" w:hAnsi="Calibri" w:cs="Calibri"/>
          <w:spacing w:val="-1"/>
          <w:sz w:val="24"/>
          <w:szCs w:val="24"/>
        </w:rPr>
        <w:t xml:space="preserve"> </w:t>
      </w:r>
      <w:r w:rsidRPr="00447DCC">
        <w:rPr>
          <w:rFonts w:ascii="Calibri" w:eastAsia="Calibri" w:hAnsi="Calibri" w:cs="Calibri"/>
          <w:spacing w:val="1"/>
          <w:sz w:val="24"/>
          <w:szCs w:val="24"/>
        </w:rPr>
        <w:t>f</w:t>
      </w:r>
      <w:r w:rsidRPr="00447DCC">
        <w:rPr>
          <w:rFonts w:ascii="Calibri" w:eastAsia="Calibri" w:hAnsi="Calibri" w:cs="Calibri"/>
          <w:spacing w:val="-2"/>
          <w:sz w:val="24"/>
          <w:szCs w:val="24"/>
        </w:rPr>
        <w:t>o</w:t>
      </w:r>
      <w:r w:rsidRPr="00447DCC">
        <w:rPr>
          <w:rFonts w:ascii="Calibri" w:eastAsia="Calibri" w:hAnsi="Calibri" w:cs="Calibri"/>
          <w:sz w:val="24"/>
          <w:szCs w:val="24"/>
        </w:rPr>
        <w:t>ll</w:t>
      </w:r>
      <w:r w:rsidRPr="00447DCC">
        <w:rPr>
          <w:rFonts w:ascii="Calibri" w:eastAsia="Calibri" w:hAnsi="Calibri" w:cs="Calibri"/>
          <w:spacing w:val="-2"/>
          <w:sz w:val="24"/>
          <w:szCs w:val="24"/>
        </w:rPr>
        <w:t>o</w:t>
      </w:r>
      <w:r w:rsidRPr="00447DCC">
        <w:rPr>
          <w:rFonts w:ascii="Calibri" w:eastAsia="Calibri" w:hAnsi="Calibri" w:cs="Calibri"/>
          <w:spacing w:val="-1"/>
          <w:sz w:val="24"/>
          <w:szCs w:val="24"/>
        </w:rPr>
        <w:t>w</w:t>
      </w:r>
      <w:r w:rsidRPr="00447DCC">
        <w:rPr>
          <w:rFonts w:ascii="Calibri" w:eastAsia="Calibri" w:hAnsi="Calibri" w:cs="Calibri"/>
          <w:sz w:val="24"/>
          <w:szCs w:val="24"/>
        </w:rPr>
        <w:t>i</w:t>
      </w:r>
      <w:r w:rsidRPr="00447DCC">
        <w:rPr>
          <w:rFonts w:ascii="Calibri" w:eastAsia="Calibri" w:hAnsi="Calibri" w:cs="Calibri"/>
          <w:spacing w:val="1"/>
          <w:sz w:val="24"/>
          <w:szCs w:val="24"/>
        </w:rPr>
        <w:t>n</w:t>
      </w:r>
      <w:r w:rsidRPr="00447DCC">
        <w:rPr>
          <w:rFonts w:ascii="Calibri" w:eastAsia="Calibri" w:hAnsi="Calibri" w:cs="Calibri"/>
          <w:sz w:val="24"/>
          <w:szCs w:val="24"/>
        </w:rPr>
        <w:t>g</w:t>
      </w:r>
      <w:r w:rsidRPr="00447DCC">
        <w:rPr>
          <w:rFonts w:ascii="Calibri" w:eastAsia="Calibri" w:hAnsi="Calibri" w:cs="Calibri"/>
          <w:spacing w:val="4"/>
          <w:sz w:val="24"/>
          <w:szCs w:val="24"/>
        </w:rPr>
        <w:t xml:space="preserve"> </w:t>
      </w:r>
      <w:r w:rsidRPr="00447DCC">
        <w:rPr>
          <w:rFonts w:ascii="Calibri" w:eastAsia="Calibri" w:hAnsi="Calibri" w:cs="Calibri"/>
          <w:spacing w:val="1"/>
          <w:sz w:val="24"/>
          <w:szCs w:val="24"/>
        </w:rPr>
        <w:t>h</w:t>
      </w:r>
      <w:r w:rsidRPr="00447DCC">
        <w:rPr>
          <w:rFonts w:ascii="Calibri" w:eastAsia="Calibri" w:hAnsi="Calibri" w:cs="Calibri"/>
          <w:sz w:val="24"/>
          <w:szCs w:val="24"/>
        </w:rPr>
        <w:t>ie</w:t>
      </w:r>
      <w:r w:rsidRPr="00447DCC">
        <w:rPr>
          <w:rFonts w:ascii="Calibri" w:eastAsia="Calibri" w:hAnsi="Calibri" w:cs="Calibri"/>
          <w:spacing w:val="1"/>
          <w:sz w:val="24"/>
          <w:szCs w:val="24"/>
        </w:rPr>
        <w:t>r</w:t>
      </w:r>
      <w:r w:rsidRPr="00447DCC">
        <w:rPr>
          <w:rFonts w:ascii="Calibri" w:eastAsia="Calibri" w:hAnsi="Calibri" w:cs="Calibri"/>
          <w:sz w:val="24"/>
          <w:szCs w:val="24"/>
        </w:rPr>
        <w:t>ar</w:t>
      </w:r>
      <w:r w:rsidRPr="00447DCC">
        <w:rPr>
          <w:rFonts w:ascii="Calibri" w:eastAsia="Calibri" w:hAnsi="Calibri" w:cs="Calibri"/>
          <w:spacing w:val="-3"/>
          <w:sz w:val="24"/>
          <w:szCs w:val="24"/>
        </w:rPr>
        <w:t>c</w:t>
      </w:r>
      <w:r w:rsidRPr="00447DCC">
        <w:rPr>
          <w:rFonts w:ascii="Calibri" w:eastAsia="Calibri" w:hAnsi="Calibri" w:cs="Calibri"/>
          <w:spacing w:val="1"/>
          <w:sz w:val="24"/>
          <w:szCs w:val="24"/>
        </w:rPr>
        <w:t>h</w:t>
      </w:r>
      <w:r w:rsidRPr="00447DCC">
        <w:rPr>
          <w:rFonts w:ascii="Calibri" w:eastAsia="Calibri" w:hAnsi="Calibri" w:cs="Calibri"/>
          <w:sz w:val="24"/>
          <w:szCs w:val="24"/>
        </w:rPr>
        <w:t>y</w:t>
      </w:r>
      <w:r w:rsidRPr="00447DCC">
        <w:rPr>
          <w:rFonts w:ascii="Calibri" w:eastAsia="Calibri" w:hAnsi="Calibri" w:cs="Calibri"/>
          <w:spacing w:val="1"/>
          <w:sz w:val="24"/>
          <w:szCs w:val="24"/>
        </w:rPr>
        <w:t xml:space="preserve"> </w:t>
      </w:r>
      <w:r w:rsidRPr="00447DCC">
        <w:rPr>
          <w:rFonts w:ascii="Calibri" w:eastAsia="Calibri" w:hAnsi="Calibri" w:cs="Calibri"/>
          <w:sz w:val="24"/>
          <w:szCs w:val="24"/>
        </w:rPr>
        <w:t>a</w:t>
      </w:r>
      <w:r w:rsidRPr="00447DCC">
        <w:rPr>
          <w:rFonts w:ascii="Calibri" w:eastAsia="Calibri" w:hAnsi="Calibri" w:cs="Calibri"/>
          <w:spacing w:val="-1"/>
          <w:sz w:val="24"/>
          <w:szCs w:val="24"/>
        </w:rPr>
        <w:t>n</w:t>
      </w:r>
      <w:r w:rsidRPr="00447DCC">
        <w:rPr>
          <w:rFonts w:ascii="Calibri" w:eastAsia="Calibri" w:hAnsi="Calibri" w:cs="Calibri"/>
          <w:sz w:val="24"/>
          <w:szCs w:val="24"/>
        </w:rPr>
        <w:t>d o</w:t>
      </w:r>
      <w:r w:rsidRPr="00447DCC">
        <w:rPr>
          <w:rFonts w:ascii="Calibri" w:eastAsia="Calibri" w:hAnsi="Calibri" w:cs="Calibri"/>
          <w:spacing w:val="1"/>
          <w:sz w:val="24"/>
          <w:szCs w:val="24"/>
        </w:rPr>
        <w:t>rd</w:t>
      </w:r>
      <w:r w:rsidRPr="00447DCC">
        <w:rPr>
          <w:rFonts w:ascii="Calibri" w:eastAsia="Calibri" w:hAnsi="Calibri" w:cs="Calibri"/>
          <w:sz w:val="24"/>
          <w:szCs w:val="24"/>
        </w:rPr>
        <w:t>er</w:t>
      </w:r>
      <w:r w:rsidRPr="00447DCC">
        <w:rPr>
          <w:rFonts w:ascii="Calibri" w:eastAsia="Calibri" w:hAnsi="Calibri" w:cs="Calibri"/>
          <w:spacing w:val="-1"/>
          <w:sz w:val="24"/>
          <w:szCs w:val="24"/>
        </w:rPr>
        <w:t xml:space="preserve"> </w:t>
      </w:r>
      <w:r w:rsidRPr="00447DCC">
        <w:rPr>
          <w:rFonts w:ascii="Calibri" w:eastAsia="Calibri" w:hAnsi="Calibri" w:cs="Calibri"/>
          <w:sz w:val="24"/>
          <w:szCs w:val="24"/>
        </w:rPr>
        <w:t xml:space="preserve">of </w:t>
      </w:r>
      <w:r w:rsidRPr="00447DCC">
        <w:rPr>
          <w:rFonts w:ascii="Calibri" w:eastAsia="Calibri" w:hAnsi="Calibri" w:cs="Calibri"/>
          <w:spacing w:val="1"/>
          <w:sz w:val="24"/>
          <w:szCs w:val="24"/>
        </w:rPr>
        <w:t>p</w:t>
      </w:r>
      <w:r w:rsidRPr="00447DCC">
        <w:rPr>
          <w:rFonts w:ascii="Calibri" w:eastAsia="Calibri" w:hAnsi="Calibri" w:cs="Calibri"/>
          <w:sz w:val="24"/>
          <w:szCs w:val="24"/>
        </w:rPr>
        <w:t>r</w:t>
      </w:r>
      <w:r w:rsidRPr="00447DCC">
        <w:rPr>
          <w:rFonts w:ascii="Calibri" w:eastAsia="Calibri" w:hAnsi="Calibri" w:cs="Calibri"/>
          <w:spacing w:val="-2"/>
          <w:sz w:val="24"/>
          <w:szCs w:val="24"/>
        </w:rPr>
        <w:t>i</w:t>
      </w:r>
      <w:r w:rsidRPr="00447DCC">
        <w:rPr>
          <w:rFonts w:ascii="Calibri" w:eastAsia="Calibri" w:hAnsi="Calibri" w:cs="Calibri"/>
          <w:sz w:val="24"/>
          <w:szCs w:val="24"/>
        </w:rPr>
        <w:t>o</w:t>
      </w:r>
      <w:r w:rsidRPr="00447DCC">
        <w:rPr>
          <w:rFonts w:ascii="Calibri" w:eastAsia="Calibri" w:hAnsi="Calibri" w:cs="Calibri"/>
          <w:spacing w:val="1"/>
          <w:sz w:val="24"/>
          <w:szCs w:val="24"/>
        </w:rPr>
        <w:t>r</w:t>
      </w:r>
      <w:r w:rsidRPr="00447DCC">
        <w:rPr>
          <w:rFonts w:ascii="Calibri" w:eastAsia="Calibri" w:hAnsi="Calibri" w:cs="Calibri"/>
          <w:sz w:val="24"/>
          <w:szCs w:val="24"/>
        </w:rPr>
        <w:t>i</w:t>
      </w:r>
      <w:r w:rsidRPr="00447DCC">
        <w:rPr>
          <w:rFonts w:ascii="Calibri" w:eastAsia="Calibri" w:hAnsi="Calibri" w:cs="Calibri"/>
          <w:spacing w:val="1"/>
          <w:sz w:val="24"/>
          <w:szCs w:val="24"/>
        </w:rPr>
        <w:t>t</w:t>
      </w:r>
      <w:r w:rsidRPr="00447DCC">
        <w:rPr>
          <w:rFonts w:ascii="Calibri" w:eastAsia="Calibri" w:hAnsi="Calibri" w:cs="Calibri"/>
          <w:sz w:val="24"/>
          <w:szCs w:val="24"/>
        </w:rPr>
        <w:t xml:space="preserve">y: </w:t>
      </w:r>
    </w:p>
    <w:p w14:paraId="496CA580" w14:textId="77777777" w:rsidR="00B66BD4" w:rsidRPr="00447DCC" w:rsidRDefault="00B66BD4" w:rsidP="00B66BD4">
      <w:pPr>
        <w:spacing w:before="6" w:after="0" w:line="100" w:lineRule="exact"/>
        <w:rPr>
          <w:rFonts w:ascii="Times New Roman" w:eastAsia="Times New Roman" w:hAnsi="Times New Roman" w:cs="Times New Roman"/>
          <w:sz w:val="11"/>
          <w:szCs w:val="11"/>
        </w:rPr>
      </w:pPr>
    </w:p>
    <w:p w14:paraId="6816046D" w14:textId="7C3128D8" w:rsidR="00B66BD4" w:rsidRPr="00447DCC" w:rsidRDefault="00B66BD4" w:rsidP="00B66BD4">
      <w:pPr>
        <w:pStyle w:val="ListParagraph"/>
        <w:numPr>
          <w:ilvl w:val="0"/>
          <w:numId w:val="12"/>
        </w:numPr>
        <w:spacing w:after="0" w:line="240" w:lineRule="auto"/>
        <w:rPr>
          <w:rFonts w:cs="Calibri"/>
          <w:sz w:val="24"/>
          <w:szCs w:val="24"/>
        </w:rPr>
      </w:pPr>
      <w:r w:rsidRPr="00447DCC">
        <w:rPr>
          <w:rFonts w:cs="Calibri"/>
          <w:spacing w:val="-2"/>
          <w:sz w:val="24"/>
          <w:szCs w:val="24"/>
        </w:rPr>
        <w:t>T</w:t>
      </w:r>
      <w:r w:rsidRPr="00447DCC">
        <w:rPr>
          <w:rFonts w:cs="Calibri"/>
          <w:spacing w:val="1"/>
          <w:sz w:val="24"/>
          <w:szCs w:val="24"/>
        </w:rPr>
        <w:t>h</w:t>
      </w:r>
      <w:r w:rsidRPr="00447DCC">
        <w:rPr>
          <w:rFonts w:cs="Calibri"/>
          <w:sz w:val="24"/>
          <w:szCs w:val="24"/>
        </w:rPr>
        <w:t xml:space="preserve">ird </w:t>
      </w:r>
      <w:r w:rsidRPr="00447DCC">
        <w:rPr>
          <w:rFonts w:cs="Calibri"/>
          <w:spacing w:val="1"/>
          <w:sz w:val="24"/>
          <w:szCs w:val="24"/>
        </w:rPr>
        <w:t>p</w:t>
      </w:r>
      <w:r w:rsidRPr="00447DCC">
        <w:rPr>
          <w:rFonts w:cs="Calibri"/>
          <w:sz w:val="24"/>
          <w:szCs w:val="24"/>
        </w:rPr>
        <w:t>a</w:t>
      </w:r>
      <w:r w:rsidRPr="00447DCC">
        <w:rPr>
          <w:rFonts w:cs="Calibri"/>
          <w:spacing w:val="-2"/>
          <w:sz w:val="24"/>
          <w:szCs w:val="24"/>
        </w:rPr>
        <w:t>r</w:t>
      </w:r>
      <w:r w:rsidRPr="00447DCC">
        <w:rPr>
          <w:rFonts w:cs="Calibri"/>
          <w:spacing w:val="1"/>
          <w:sz w:val="24"/>
          <w:szCs w:val="24"/>
        </w:rPr>
        <w:t>t</w:t>
      </w:r>
      <w:r w:rsidRPr="00447DCC">
        <w:rPr>
          <w:rFonts w:cs="Calibri"/>
          <w:sz w:val="24"/>
          <w:szCs w:val="24"/>
        </w:rPr>
        <w:t xml:space="preserve">y </w:t>
      </w:r>
      <w:r w:rsidRPr="00447DCC">
        <w:rPr>
          <w:rFonts w:cs="Calibri"/>
          <w:spacing w:val="-1"/>
          <w:sz w:val="24"/>
          <w:szCs w:val="24"/>
        </w:rPr>
        <w:t>d</w:t>
      </w:r>
      <w:r w:rsidRPr="00447DCC">
        <w:rPr>
          <w:rFonts w:cs="Calibri"/>
          <w:sz w:val="24"/>
          <w:szCs w:val="24"/>
        </w:rPr>
        <w:t>oc</w:t>
      </w:r>
      <w:r w:rsidRPr="00447DCC">
        <w:rPr>
          <w:rFonts w:cs="Calibri"/>
          <w:spacing w:val="1"/>
          <w:sz w:val="24"/>
          <w:szCs w:val="24"/>
        </w:rPr>
        <w:t>u</w:t>
      </w:r>
      <w:r w:rsidRPr="00447DCC">
        <w:rPr>
          <w:rFonts w:cs="Calibri"/>
          <w:sz w:val="24"/>
          <w:szCs w:val="24"/>
        </w:rPr>
        <w:t>m</w:t>
      </w:r>
      <w:r w:rsidRPr="00447DCC">
        <w:rPr>
          <w:rFonts w:cs="Calibri"/>
          <w:spacing w:val="-2"/>
          <w:sz w:val="24"/>
          <w:szCs w:val="24"/>
        </w:rPr>
        <w:t>e</w:t>
      </w:r>
      <w:r w:rsidRPr="00447DCC">
        <w:rPr>
          <w:rFonts w:cs="Calibri"/>
          <w:spacing w:val="1"/>
          <w:sz w:val="24"/>
          <w:szCs w:val="24"/>
        </w:rPr>
        <w:t>nt</w:t>
      </w:r>
      <w:r w:rsidRPr="00447DCC">
        <w:rPr>
          <w:rFonts w:cs="Calibri"/>
          <w:spacing w:val="-2"/>
          <w:sz w:val="24"/>
          <w:szCs w:val="24"/>
        </w:rPr>
        <w:t>a</w:t>
      </w:r>
      <w:r w:rsidRPr="00447DCC">
        <w:rPr>
          <w:rFonts w:cs="Calibri"/>
          <w:spacing w:val="1"/>
          <w:sz w:val="24"/>
          <w:szCs w:val="24"/>
        </w:rPr>
        <w:t>t</w:t>
      </w:r>
      <w:r w:rsidRPr="00447DCC">
        <w:rPr>
          <w:rFonts w:cs="Calibri"/>
          <w:sz w:val="24"/>
          <w:szCs w:val="24"/>
        </w:rPr>
        <w:t>ion</w:t>
      </w:r>
    </w:p>
    <w:p w14:paraId="43C8C500" w14:textId="365EFE69" w:rsidR="00B66BD4" w:rsidRPr="00447DCC" w:rsidRDefault="00B66BD4" w:rsidP="00B66BD4">
      <w:pPr>
        <w:pStyle w:val="ListParagraph"/>
        <w:numPr>
          <w:ilvl w:val="0"/>
          <w:numId w:val="12"/>
        </w:numPr>
        <w:spacing w:after="0" w:line="240" w:lineRule="auto"/>
        <w:rPr>
          <w:rFonts w:cs="Calibri"/>
          <w:sz w:val="24"/>
          <w:szCs w:val="24"/>
        </w:rPr>
      </w:pPr>
      <w:r w:rsidRPr="00447DCC">
        <w:rPr>
          <w:rFonts w:cs="Calibri"/>
          <w:sz w:val="24"/>
          <w:szCs w:val="24"/>
        </w:rPr>
        <w:t>Ob</w:t>
      </w:r>
      <w:r w:rsidRPr="00447DCC">
        <w:rPr>
          <w:rFonts w:cs="Calibri"/>
          <w:spacing w:val="-3"/>
          <w:sz w:val="24"/>
          <w:szCs w:val="24"/>
        </w:rPr>
        <w:t>s</w:t>
      </w:r>
      <w:r w:rsidRPr="00447DCC">
        <w:rPr>
          <w:rFonts w:cs="Calibri"/>
          <w:sz w:val="24"/>
          <w:szCs w:val="24"/>
        </w:rPr>
        <w:t>e</w:t>
      </w:r>
      <w:r w:rsidRPr="00447DCC">
        <w:rPr>
          <w:rFonts w:cs="Calibri"/>
          <w:spacing w:val="1"/>
          <w:sz w:val="24"/>
          <w:szCs w:val="24"/>
        </w:rPr>
        <w:t>r</w:t>
      </w:r>
      <w:r w:rsidRPr="00447DCC">
        <w:rPr>
          <w:rFonts w:cs="Calibri"/>
          <w:sz w:val="24"/>
          <w:szCs w:val="24"/>
        </w:rPr>
        <w:t>va</w:t>
      </w:r>
      <w:r w:rsidRPr="00447DCC">
        <w:rPr>
          <w:rFonts w:cs="Calibri"/>
          <w:spacing w:val="1"/>
          <w:sz w:val="24"/>
          <w:szCs w:val="24"/>
        </w:rPr>
        <w:t>t</w:t>
      </w:r>
      <w:r w:rsidRPr="00447DCC">
        <w:rPr>
          <w:rFonts w:cs="Calibri"/>
          <w:sz w:val="24"/>
          <w:szCs w:val="24"/>
        </w:rPr>
        <w:t>i</w:t>
      </w:r>
      <w:r w:rsidRPr="00447DCC">
        <w:rPr>
          <w:rFonts w:cs="Calibri"/>
          <w:spacing w:val="-2"/>
          <w:sz w:val="24"/>
          <w:szCs w:val="24"/>
        </w:rPr>
        <w:t>o</w:t>
      </w:r>
      <w:r w:rsidRPr="00447DCC">
        <w:rPr>
          <w:rFonts w:cs="Calibri"/>
          <w:sz w:val="24"/>
          <w:szCs w:val="24"/>
        </w:rPr>
        <w:t>n</w:t>
      </w:r>
      <w:r w:rsidRPr="00447DCC">
        <w:rPr>
          <w:rFonts w:cs="Calibri"/>
          <w:spacing w:val="-1"/>
          <w:sz w:val="24"/>
          <w:szCs w:val="24"/>
        </w:rPr>
        <w:t xml:space="preserve"> </w:t>
      </w:r>
      <w:r w:rsidRPr="00447DCC">
        <w:rPr>
          <w:rFonts w:cs="Calibri"/>
          <w:spacing w:val="1"/>
          <w:sz w:val="24"/>
          <w:szCs w:val="24"/>
        </w:rPr>
        <w:t>b</w:t>
      </w:r>
      <w:r w:rsidRPr="00447DCC">
        <w:rPr>
          <w:rFonts w:cs="Calibri"/>
          <w:sz w:val="24"/>
          <w:szCs w:val="24"/>
        </w:rPr>
        <w:t>y</w:t>
      </w:r>
      <w:r w:rsidRPr="00447DCC">
        <w:rPr>
          <w:rFonts w:cs="Calibri"/>
          <w:spacing w:val="2"/>
          <w:sz w:val="24"/>
          <w:szCs w:val="24"/>
        </w:rPr>
        <w:t xml:space="preserve"> </w:t>
      </w:r>
      <w:r w:rsidRPr="00447DCC">
        <w:rPr>
          <w:rFonts w:cs="Calibri"/>
          <w:spacing w:val="-1"/>
          <w:sz w:val="24"/>
          <w:szCs w:val="24"/>
        </w:rPr>
        <w:t>t</w:t>
      </w:r>
      <w:r w:rsidRPr="00447DCC">
        <w:rPr>
          <w:rFonts w:cs="Calibri"/>
          <w:spacing w:val="1"/>
          <w:sz w:val="24"/>
          <w:szCs w:val="24"/>
        </w:rPr>
        <w:t>h</w:t>
      </w:r>
      <w:r w:rsidRPr="00447DCC">
        <w:rPr>
          <w:rFonts w:cs="Calibri"/>
          <w:sz w:val="24"/>
          <w:szCs w:val="24"/>
        </w:rPr>
        <w:t>e</w:t>
      </w:r>
      <w:r w:rsidRPr="00447DCC">
        <w:rPr>
          <w:rFonts w:cs="Calibri"/>
          <w:spacing w:val="-1"/>
          <w:sz w:val="24"/>
          <w:szCs w:val="24"/>
        </w:rPr>
        <w:t xml:space="preserve"> </w:t>
      </w:r>
      <w:r w:rsidRPr="00447DCC">
        <w:rPr>
          <w:rFonts w:cs="Calibri"/>
          <w:sz w:val="24"/>
          <w:szCs w:val="24"/>
        </w:rPr>
        <w:t>i</w:t>
      </w:r>
      <w:r w:rsidRPr="00447DCC">
        <w:rPr>
          <w:rFonts w:cs="Calibri"/>
          <w:spacing w:val="1"/>
          <w:sz w:val="24"/>
          <w:szCs w:val="24"/>
        </w:rPr>
        <w:t>nt</w:t>
      </w:r>
      <w:r w:rsidRPr="00447DCC">
        <w:rPr>
          <w:rFonts w:cs="Calibri"/>
          <w:sz w:val="24"/>
          <w:szCs w:val="24"/>
        </w:rPr>
        <w:t>a</w:t>
      </w:r>
      <w:r w:rsidRPr="00447DCC">
        <w:rPr>
          <w:rFonts w:cs="Calibri"/>
          <w:spacing w:val="-1"/>
          <w:sz w:val="24"/>
          <w:szCs w:val="24"/>
        </w:rPr>
        <w:t>k</w:t>
      </w:r>
      <w:r w:rsidRPr="00447DCC">
        <w:rPr>
          <w:rFonts w:cs="Calibri"/>
          <w:sz w:val="24"/>
          <w:szCs w:val="24"/>
        </w:rPr>
        <w:t>e</w:t>
      </w:r>
      <w:r w:rsidRPr="00447DCC">
        <w:rPr>
          <w:rFonts w:cs="Calibri"/>
          <w:spacing w:val="1"/>
          <w:sz w:val="24"/>
          <w:szCs w:val="24"/>
        </w:rPr>
        <w:t xml:space="preserve"> </w:t>
      </w:r>
      <w:r w:rsidRPr="00447DCC">
        <w:rPr>
          <w:rFonts w:cs="Calibri"/>
          <w:spacing w:val="-1"/>
          <w:sz w:val="24"/>
          <w:szCs w:val="24"/>
        </w:rPr>
        <w:t>w</w:t>
      </w:r>
      <w:r w:rsidRPr="00447DCC">
        <w:rPr>
          <w:rFonts w:cs="Calibri"/>
          <w:sz w:val="24"/>
          <w:szCs w:val="24"/>
        </w:rPr>
        <w:t>o</w:t>
      </w:r>
      <w:r w:rsidRPr="00447DCC">
        <w:rPr>
          <w:rFonts w:cs="Calibri"/>
          <w:spacing w:val="1"/>
          <w:sz w:val="24"/>
          <w:szCs w:val="24"/>
        </w:rPr>
        <w:t>r</w:t>
      </w:r>
      <w:r w:rsidRPr="00447DCC">
        <w:rPr>
          <w:rFonts w:cs="Calibri"/>
          <w:spacing w:val="-1"/>
          <w:sz w:val="24"/>
          <w:szCs w:val="24"/>
        </w:rPr>
        <w:t>k</w:t>
      </w:r>
      <w:r w:rsidRPr="00447DCC">
        <w:rPr>
          <w:rFonts w:cs="Calibri"/>
          <w:sz w:val="24"/>
          <w:szCs w:val="24"/>
        </w:rPr>
        <w:t>er or Homeless Outreach Providers</w:t>
      </w:r>
    </w:p>
    <w:p w14:paraId="44F36256" w14:textId="40196EAC" w:rsidR="00B66BD4" w:rsidRPr="00447DCC" w:rsidRDefault="00B66BD4" w:rsidP="00B66BD4">
      <w:pPr>
        <w:pStyle w:val="ListParagraph"/>
        <w:numPr>
          <w:ilvl w:val="0"/>
          <w:numId w:val="12"/>
        </w:numPr>
        <w:spacing w:after="0" w:line="240" w:lineRule="auto"/>
        <w:rPr>
          <w:rFonts w:cs="Calibri"/>
          <w:sz w:val="24"/>
          <w:szCs w:val="24"/>
        </w:rPr>
      </w:pPr>
      <w:r w:rsidRPr="00447DCC">
        <w:rPr>
          <w:rFonts w:cs="Calibri"/>
          <w:sz w:val="24"/>
          <w:szCs w:val="24"/>
        </w:rPr>
        <w:t>Se</w:t>
      </w:r>
      <w:r w:rsidRPr="00447DCC">
        <w:rPr>
          <w:rFonts w:cs="Calibri"/>
          <w:spacing w:val="-2"/>
          <w:sz w:val="24"/>
          <w:szCs w:val="24"/>
        </w:rPr>
        <w:t>l</w:t>
      </w:r>
      <w:r w:rsidRPr="00447DCC">
        <w:rPr>
          <w:rFonts w:cs="Calibri"/>
          <w:spacing w:val="1"/>
          <w:sz w:val="24"/>
          <w:szCs w:val="24"/>
        </w:rPr>
        <w:t>f</w:t>
      </w:r>
      <w:r w:rsidRPr="00447DCC">
        <w:rPr>
          <w:rFonts w:cs="Calibri"/>
          <w:spacing w:val="-1"/>
          <w:sz w:val="24"/>
          <w:szCs w:val="24"/>
        </w:rPr>
        <w:t>-</w:t>
      </w:r>
      <w:r w:rsidRPr="00447DCC">
        <w:rPr>
          <w:rFonts w:cs="Calibri"/>
          <w:spacing w:val="1"/>
          <w:sz w:val="24"/>
          <w:szCs w:val="24"/>
        </w:rPr>
        <w:t>d</w:t>
      </w:r>
      <w:r w:rsidRPr="00447DCC">
        <w:rPr>
          <w:rFonts w:cs="Calibri"/>
          <w:sz w:val="24"/>
          <w:szCs w:val="24"/>
        </w:rPr>
        <w:t>eclaration</w:t>
      </w:r>
      <w:r w:rsidRPr="00447DCC">
        <w:rPr>
          <w:rFonts w:cs="Calibri"/>
          <w:spacing w:val="1"/>
          <w:sz w:val="24"/>
          <w:szCs w:val="24"/>
        </w:rPr>
        <w:t xml:space="preserve"> f</w:t>
      </w:r>
      <w:r w:rsidRPr="00447DCC">
        <w:rPr>
          <w:rFonts w:cs="Calibri"/>
          <w:spacing w:val="-2"/>
          <w:sz w:val="24"/>
          <w:szCs w:val="24"/>
        </w:rPr>
        <w:t>ro</w:t>
      </w:r>
      <w:r w:rsidRPr="00447DCC">
        <w:rPr>
          <w:rFonts w:cs="Calibri"/>
          <w:sz w:val="24"/>
          <w:szCs w:val="24"/>
        </w:rPr>
        <w:t>m</w:t>
      </w:r>
      <w:r w:rsidRPr="00447DCC">
        <w:rPr>
          <w:rFonts w:cs="Calibri"/>
          <w:spacing w:val="1"/>
          <w:sz w:val="24"/>
          <w:szCs w:val="24"/>
        </w:rPr>
        <w:t xml:space="preserve"> t</w:t>
      </w:r>
      <w:r w:rsidRPr="00447DCC">
        <w:rPr>
          <w:rFonts w:cs="Calibri"/>
          <w:spacing w:val="-1"/>
          <w:sz w:val="24"/>
          <w:szCs w:val="24"/>
        </w:rPr>
        <w:t>h</w:t>
      </w:r>
      <w:r w:rsidRPr="00447DCC">
        <w:rPr>
          <w:rFonts w:cs="Calibri"/>
          <w:sz w:val="24"/>
          <w:szCs w:val="24"/>
        </w:rPr>
        <w:t>e</w:t>
      </w:r>
      <w:r w:rsidRPr="00447DCC">
        <w:rPr>
          <w:rFonts w:cs="Calibri"/>
          <w:spacing w:val="1"/>
          <w:sz w:val="24"/>
          <w:szCs w:val="24"/>
        </w:rPr>
        <w:t xml:space="preserve"> </w:t>
      </w:r>
      <w:r w:rsidRPr="00447DCC">
        <w:rPr>
          <w:rFonts w:cs="Calibri"/>
          <w:spacing w:val="-2"/>
          <w:sz w:val="24"/>
          <w:szCs w:val="24"/>
        </w:rPr>
        <w:t>i</w:t>
      </w:r>
      <w:r w:rsidRPr="00447DCC">
        <w:rPr>
          <w:rFonts w:cs="Calibri"/>
          <w:spacing w:val="1"/>
          <w:sz w:val="24"/>
          <w:szCs w:val="24"/>
        </w:rPr>
        <w:t>nd</w:t>
      </w:r>
      <w:r w:rsidRPr="00447DCC">
        <w:rPr>
          <w:rFonts w:cs="Calibri"/>
          <w:sz w:val="24"/>
          <w:szCs w:val="24"/>
        </w:rPr>
        <w:t>ivi</w:t>
      </w:r>
      <w:r w:rsidRPr="00447DCC">
        <w:rPr>
          <w:rFonts w:cs="Calibri"/>
          <w:spacing w:val="-1"/>
          <w:sz w:val="24"/>
          <w:szCs w:val="24"/>
        </w:rPr>
        <w:t>d</w:t>
      </w:r>
      <w:r w:rsidRPr="00447DCC">
        <w:rPr>
          <w:rFonts w:cs="Calibri"/>
          <w:spacing w:val="1"/>
          <w:sz w:val="24"/>
          <w:szCs w:val="24"/>
        </w:rPr>
        <w:t>u</w:t>
      </w:r>
      <w:r w:rsidRPr="00447DCC">
        <w:rPr>
          <w:rFonts w:cs="Calibri"/>
          <w:sz w:val="24"/>
          <w:szCs w:val="24"/>
        </w:rPr>
        <w:t>al</w:t>
      </w:r>
      <w:r w:rsidRPr="00447DCC">
        <w:rPr>
          <w:rFonts w:cs="Calibri"/>
          <w:spacing w:val="-1"/>
          <w:sz w:val="24"/>
          <w:szCs w:val="24"/>
        </w:rPr>
        <w:t xml:space="preserve"> </w:t>
      </w:r>
      <w:r w:rsidRPr="00447DCC">
        <w:rPr>
          <w:rFonts w:cs="Calibri"/>
          <w:sz w:val="24"/>
          <w:szCs w:val="24"/>
        </w:rPr>
        <w:t>or</w:t>
      </w:r>
      <w:r w:rsidRPr="00447DCC">
        <w:rPr>
          <w:rFonts w:cs="Calibri"/>
          <w:spacing w:val="-1"/>
          <w:sz w:val="24"/>
          <w:szCs w:val="24"/>
        </w:rPr>
        <w:t xml:space="preserve"> </w:t>
      </w:r>
      <w:r w:rsidRPr="00447DCC">
        <w:rPr>
          <w:rFonts w:cs="Calibri"/>
          <w:spacing w:val="1"/>
          <w:sz w:val="24"/>
          <w:szCs w:val="24"/>
        </w:rPr>
        <w:t>f</w:t>
      </w:r>
      <w:r w:rsidRPr="00447DCC">
        <w:rPr>
          <w:rFonts w:cs="Calibri"/>
          <w:sz w:val="24"/>
          <w:szCs w:val="24"/>
        </w:rPr>
        <w:t>ami</w:t>
      </w:r>
      <w:r w:rsidRPr="00447DCC">
        <w:rPr>
          <w:rFonts w:cs="Calibri"/>
          <w:spacing w:val="-2"/>
          <w:sz w:val="24"/>
          <w:szCs w:val="24"/>
        </w:rPr>
        <w:t>l</w:t>
      </w:r>
      <w:r w:rsidRPr="00447DCC">
        <w:rPr>
          <w:rFonts w:cs="Calibri"/>
          <w:sz w:val="24"/>
          <w:szCs w:val="24"/>
        </w:rPr>
        <w:t>y se</w:t>
      </w:r>
      <w:r w:rsidRPr="00447DCC">
        <w:rPr>
          <w:rFonts w:cs="Calibri"/>
          <w:spacing w:val="1"/>
          <w:sz w:val="24"/>
          <w:szCs w:val="24"/>
        </w:rPr>
        <w:t>e</w:t>
      </w:r>
      <w:r w:rsidRPr="00447DCC">
        <w:rPr>
          <w:rFonts w:cs="Calibri"/>
          <w:spacing w:val="-1"/>
          <w:sz w:val="24"/>
          <w:szCs w:val="24"/>
        </w:rPr>
        <w:t>k</w:t>
      </w:r>
      <w:r w:rsidRPr="00447DCC">
        <w:rPr>
          <w:rFonts w:cs="Calibri"/>
          <w:sz w:val="24"/>
          <w:szCs w:val="24"/>
        </w:rPr>
        <w:t>i</w:t>
      </w:r>
      <w:r w:rsidRPr="00447DCC">
        <w:rPr>
          <w:rFonts w:cs="Calibri"/>
          <w:spacing w:val="1"/>
          <w:sz w:val="24"/>
          <w:szCs w:val="24"/>
        </w:rPr>
        <w:t>n</w:t>
      </w:r>
      <w:r w:rsidRPr="00447DCC">
        <w:rPr>
          <w:rFonts w:cs="Calibri"/>
          <w:sz w:val="24"/>
          <w:szCs w:val="24"/>
        </w:rPr>
        <w:t>g</w:t>
      </w:r>
      <w:r w:rsidRPr="00447DCC">
        <w:rPr>
          <w:rFonts w:cs="Calibri"/>
          <w:spacing w:val="1"/>
          <w:sz w:val="24"/>
          <w:szCs w:val="24"/>
        </w:rPr>
        <w:t xml:space="preserve"> </w:t>
      </w:r>
      <w:r w:rsidRPr="00447DCC">
        <w:rPr>
          <w:rFonts w:cs="Calibri"/>
          <w:sz w:val="24"/>
          <w:szCs w:val="24"/>
        </w:rPr>
        <w:t>assis</w:t>
      </w:r>
      <w:r w:rsidRPr="00447DCC">
        <w:rPr>
          <w:rFonts w:cs="Calibri"/>
          <w:spacing w:val="1"/>
          <w:sz w:val="24"/>
          <w:szCs w:val="24"/>
        </w:rPr>
        <w:t>t</w:t>
      </w:r>
      <w:r w:rsidRPr="00447DCC">
        <w:rPr>
          <w:rFonts w:cs="Calibri"/>
          <w:spacing w:val="-2"/>
          <w:sz w:val="24"/>
          <w:szCs w:val="24"/>
        </w:rPr>
        <w:t>a</w:t>
      </w:r>
      <w:r w:rsidRPr="00447DCC">
        <w:rPr>
          <w:rFonts w:cs="Calibri"/>
          <w:spacing w:val="1"/>
          <w:sz w:val="24"/>
          <w:szCs w:val="24"/>
        </w:rPr>
        <w:t>n</w:t>
      </w:r>
      <w:r w:rsidRPr="00447DCC">
        <w:rPr>
          <w:rFonts w:cs="Calibri"/>
          <w:spacing w:val="-1"/>
          <w:sz w:val="24"/>
          <w:szCs w:val="24"/>
        </w:rPr>
        <w:t>c</w:t>
      </w:r>
      <w:r w:rsidRPr="00447DCC">
        <w:rPr>
          <w:rFonts w:cs="Calibri"/>
          <w:sz w:val="24"/>
          <w:szCs w:val="24"/>
        </w:rPr>
        <w:t>e</w:t>
      </w:r>
    </w:p>
    <w:p w14:paraId="48105CB3" w14:textId="77777777" w:rsidR="00B66BD4" w:rsidRPr="00447DCC" w:rsidRDefault="00B66BD4" w:rsidP="00B66BD4">
      <w:pPr>
        <w:spacing w:before="2" w:after="0" w:line="120" w:lineRule="exact"/>
        <w:rPr>
          <w:rFonts w:ascii="Times New Roman" w:eastAsia="Times New Roman" w:hAnsi="Times New Roman" w:cs="Times New Roman"/>
          <w:sz w:val="12"/>
          <w:szCs w:val="12"/>
        </w:rPr>
      </w:pPr>
    </w:p>
    <w:p w14:paraId="36C1289A" w14:textId="77777777" w:rsidR="00B66BD4" w:rsidRPr="00447DCC" w:rsidRDefault="00B66BD4" w:rsidP="00B66BD4">
      <w:pPr>
        <w:spacing w:after="0" w:line="240" w:lineRule="auto"/>
        <w:rPr>
          <w:rFonts w:ascii="Times New Roman" w:eastAsia="Times New Roman" w:hAnsi="Times New Roman" w:cs="Times New Roman"/>
          <w:sz w:val="24"/>
          <w:szCs w:val="24"/>
        </w:rPr>
      </w:pPr>
      <w:r w:rsidRPr="00447DCC">
        <w:rPr>
          <w:rFonts w:ascii="Calibri" w:eastAsia="Calibri" w:hAnsi="Calibri" w:cs="Calibri"/>
          <w:sz w:val="24"/>
          <w:szCs w:val="24"/>
        </w:rPr>
        <w:t>Ac</w:t>
      </w:r>
      <w:r w:rsidRPr="00447DCC">
        <w:rPr>
          <w:rFonts w:ascii="Calibri" w:eastAsia="Calibri" w:hAnsi="Calibri" w:cs="Calibri"/>
          <w:spacing w:val="-1"/>
          <w:sz w:val="24"/>
          <w:szCs w:val="24"/>
        </w:rPr>
        <w:t>c</w:t>
      </w:r>
      <w:r w:rsidRPr="00447DCC">
        <w:rPr>
          <w:rFonts w:ascii="Calibri" w:eastAsia="Calibri" w:hAnsi="Calibri" w:cs="Calibri"/>
          <w:sz w:val="24"/>
          <w:szCs w:val="24"/>
        </w:rPr>
        <w:t>e</w:t>
      </w:r>
      <w:r w:rsidRPr="00447DCC">
        <w:rPr>
          <w:rFonts w:ascii="Calibri" w:eastAsia="Calibri" w:hAnsi="Calibri" w:cs="Calibri"/>
          <w:spacing w:val="1"/>
          <w:sz w:val="24"/>
          <w:szCs w:val="24"/>
        </w:rPr>
        <w:t>pt</w:t>
      </w:r>
      <w:r w:rsidRPr="00447DCC">
        <w:rPr>
          <w:rFonts w:ascii="Calibri" w:eastAsia="Calibri" w:hAnsi="Calibri" w:cs="Calibri"/>
          <w:sz w:val="24"/>
          <w:szCs w:val="24"/>
        </w:rPr>
        <w:t>a</w:t>
      </w:r>
      <w:r w:rsidRPr="00447DCC">
        <w:rPr>
          <w:rFonts w:ascii="Calibri" w:eastAsia="Calibri" w:hAnsi="Calibri" w:cs="Calibri"/>
          <w:spacing w:val="1"/>
          <w:sz w:val="24"/>
          <w:szCs w:val="24"/>
        </w:rPr>
        <w:t>b</w:t>
      </w:r>
      <w:r w:rsidRPr="00447DCC">
        <w:rPr>
          <w:rFonts w:ascii="Calibri" w:eastAsia="Calibri" w:hAnsi="Calibri" w:cs="Calibri"/>
          <w:spacing w:val="-2"/>
          <w:sz w:val="24"/>
          <w:szCs w:val="24"/>
        </w:rPr>
        <w:t>l</w:t>
      </w:r>
      <w:r w:rsidRPr="00447DCC">
        <w:rPr>
          <w:rFonts w:ascii="Calibri" w:eastAsia="Calibri" w:hAnsi="Calibri" w:cs="Calibri"/>
          <w:sz w:val="24"/>
          <w:szCs w:val="24"/>
        </w:rPr>
        <w:t>e</w:t>
      </w:r>
      <w:r w:rsidRPr="00447DCC">
        <w:rPr>
          <w:rFonts w:ascii="Calibri" w:eastAsia="Calibri" w:hAnsi="Calibri" w:cs="Calibri"/>
          <w:spacing w:val="1"/>
          <w:sz w:val="24"/>
          <w:szCs w:val="24"/>
        </w:rPr>
        <w:t xml:space="preserve"> </w:t>
      </w:r>
      <w:r w:rsidRPr="00447DCC">
        <w:rPr>
          <w:rFonts w:ascii="Calibri" w:eastAsia="Calibri" w:hAnsi="Calibri" w:cs="Calibri"/>
          <w:sz w:val="24"/>
          <w:szCs w:val="24"/>
        </w:rPr>
        <w:t>ev</w:t>
      </w:r>
      <w:r w:rsidRPr="00447DCC">
        <w:rPr>
          <w:rFonts w:ascii="Calibri" w:eastAsia="Calibri" w:hAnsi="Calibri" w:cs="Calibri"/>
          <w:spacing w:val="-2"/>
          <w:sz w:val="24"/>
          <w:szCs w:val="24"/>
        </w:rPr>
        <w:t>i</w:t>
      </w:r>
      <w:r w:rsidRPr="00447DCC">
        <w:rPr>
          <w:rFonts w:ascii="Calibri" w:eastAsia="Calibri" w:hAnsi="Calibri" w:cs="Calibri"/>
          <w:spacing w:val="1"/>
          <w:sz w:val="24"/>
          <w:szCs w:val="24"/>
        </w:rPr>
        <w:t>d</w:t>
      </w:r>
      <w:r w:rsidRPr="00447DCC">
        <w:rPr>
          <w:rFonts w:ascii="Calibri" w:eastAsia="Calibri" w:hAnsi="Calibri" w:cs="Calibri"/>
          <w:sz w:val="24"/>
          <w:szCs w:val="24"/>
        </w:rPr>
        <w:t>e</w:t>
      </w:r>
      <w:r w:rsidRPr="00447DCC">
        <w:rPr>
          <w:rFonts w:ascii="Calibri" w:eastAsia="Calibri" w:hAnsi="Calibri" w:cs="Calibri"/>
          <w:spacing w:val="1"/>
          <w:sz w:val="24"/>
          <w:szCs w:val="24"/>
        </w:rPr>
        <w:t>n</w:t>
      </w:r>
      <w:r w:rsidRPr="00447DCC">
        <w:rPr>
          <w:rFonts w:ascii="Calibri" w:eastAsia="Calibri" w:hAnsi="Calibri" w:cs="Calibri"/>
          <w:spacing w:val="-1"/>
          <w:sz w:val="24"/>
          <w:szCs w:val="24"/>
        </w:rPr>
        <w:t>c</w:t>
      </w:r>
      <w:r w:rsidRPr="00447DCC">
        <w:rPr>
          <w:rFonts w:ascii="Calibri" w:eastAsia="Calibri" w:hAnsi="Calibri" w:cs="Calibri"/>
          <w:sz w:val="24"/>
          <w:szCs w:val="24"/>
        </w:rPr>
        <w:t>e</w:t>
      </w:r>
      <w:r w:rsidRPr="00447DCC">
        <w:rPr>
          <w:rFonts w:ascii="Calibri" w:eastAsia="Calibri" w:hAnsi="Calibri" w:cs="Calibri"/>
          <w:spacing w:val="-1"/>
          <w:sz w:val="24"/>
          <w:szCs w:val="24"/>
        </w:rPr>
        <w:t xml:space="preserve"> </w:t>
      </w:r>
      <w:r w:rsidRPr="00447DCC">
        <w:rPr>
          <w:rFonts w:ascii="Calibri" w:eastAsia="Calibri" w:hAnsi="Calibri" w:cs="Calibri"/>
          <w:sz w:val="24"/>
          <w:szCs w:val="24"/>
        </w:rPr>
        <w:t xml:space="preserve">of </w:t>
      </w:r>
      <w:r w:rsidRPr="00447DCC">
        <w:rPr>
          <w:rFonts w:ascii="Calibri" w:eastAsia="Calibri" w:hAnsi="Calibri" w:cs="Calibri"/>
          <w:spacing w:val="-1"/>
          <w:sz w:val="24"/>
          <w:szCs w:val="24"/>
        </w:rPr>
        <w:t>t</w:t>
      </w:r>
      <w:r w:rsidRPr="00447DCC">
        <w:rPr>
          <w:rFonts w:ascii="Calibri" w:eastAsia="Calibri" w:hAnsi="Calibri" w:cs="Calibri"/>
          <w:spacing w:val="1"/>
          <w:sz w:val="24"/>
          <w:szCs w:val="24"/>
        </w:rPr>
        <w:t>h</w:t>
      </w:r>
      <w:r w:rsidRPr="00447DCC">
        <w:rPr>
          <w:rFonts w:ascii="Calibri" w:eastAsia="Calibri" w:hAnsi="Calibri" w:cs="Calibri"/>
          <w:sz w:val="24"/>
          <w:szCs w:val="24"/>
        </w:rPr>
        <w:t xml:space="preserve">ird </w:t>
      </w:r>
      <w:r w:rsidRPr="00447DCC">
        <w:rPr>
          <w:rFonts w:ascii="Calibri" w:eastAsia="Calibri" w:hAnsi="Calibri" w:cs="Calibri"/>
          <w:spacing w:val="1"/>
          <w:sz w:val="24"/>
          <w:szCs w:val="24"/>
        </w:rPr>
        <w:t>p</w:t>
      </w:r>
      <w:r w:rsidRPr="00447DCC">
        <w:rPr>
          <w:rFonts w:ascii="Calibri" w:eastAsia="Calibri" w:hAnsi="Calibri" w:cs="Calibri"/>
          <w:sz w:val="24"/>
          <w:szCs w:val="24"/>
        </w:rPr>
        <w:t>a</w:t>
      </w:r>
      <w:r w:rsidRPr="00447DCC">
        <w:rPr>
          <w:rFonts w:ascii="Calibri" w:eastAsia="Calibri" w:hAnsi="Calibri" w:cs="Calibri"/>
          <w:spacing w:val="-2"/>
          <w:sz w:val="24"/>
          <w:szCs w:val="24"/>
        </w:rPr>
        <w:t>r</w:t>
      </w:r>
      <w:r w:rsidRPr="00447DCC">
        <w:rPr>
          <w:rFonts w:ascii="Calibri" w:eastAsia="Calibri" w:hAnsi="Calibri" w:cs="Calibri"/>
          <w:spacing w:val="1"/>
          <w:sz w:val="24"/>
          <w:szCs w:val="24"/>
        </w:rPr>
        <w:t>t</w:t>
      </w:r>
      <w:r w:rsidRPr="00447DCC">
        <w:rPr>
          <w:rFonts w:ascii="Calibri" w:eastAsia="Calibri" w:hAnsi="Calibri" w:cs="Calibri"/>
          <w:sz w:val="24"/>
          <w:szCs w:val="24"/>
        </w:rPr>
        <w:t xml:space="preserve">y </w:t>
      </w:r>
      <w:r w:rsidRPr="00447DCC">
        <w:rPr>
          <w:rFonts w:ascii="Calibri" w:eastAsia="Calibri" w:hAnsi="Calibri" w:cs="Calibri"/>
          <w:spacing w:val="-1"/>
          <w:sz w:val="24"/>
          <w:szCs w:val="24"/>
        </w:rPr>
        <w:t>d</w:t>
      </w:r>
      <w:r w:rsidRPr="00447DCC">
        <w:rPr>
          <w:rFonts w:ascii="Calibri" w:eastAsia="Calibri" w:hAnsi="Calibri" w:cs="Calibri"/>
          <w:sz w:val="24"/>
          <w:szCs w:val="24"/>
        </w:rPr>
        <w:t>oc</w:t>
      </w:r>
      <w:r w:rsidRPr="00447DCC">
        <w:rPr>
          <w:rFonts w:ascii="Calibri" w:eastAsia="Calibri" w:hAnsi="Calibri" w:cs="Calibri"/>
          <w:spacing w:val="1"/>
          <w:sz w:val="24"/>
          <w:szCs w:val="24"/>
        </w:rPr>
        <w:t>u</w:t>
      </w:r>
      <w:r w:rsidRPr="00447DCC">
        <w:rPr>
          <w:rFonts w:ascii="Calibri" w:eastAsia="Calibri" w:hAnsi="Calibri" w:cs="Calibri"/>
          <w:sz w:val="24"/>
          <w:szCs w:val="24"/>
        </w:rPr>
        <w:t>ment</w:t>
      </w:r>
      <w:r w:rsidRPr="00447DCC">
        <w:rPr>
          <w:rFonts w:ascii="Calibri" w:eastAsia="Calibri" w:hAnsi="Calibri" w:cs="Calibri"/>
          <w:spacing w:val="-1"/>
          <w:sz w:val="24"/>
          <w:szCs w:val="24"/>
        </w:rPr>
        <w:t>a</w:t>
      </w:r>
      <w:r w:rsidRPr="00447DCC">
        <w:rPr>
          <w:rFonts w:ascii="Calibri" w:eastAsia="Calibri" w:hAnsi="Calibri" w:cs="Calibri"/>
          <w:spacing w:val="1"/>
          <w:sz w:val="24"/>
          <w:szCs w:val="24"/>
        </w:rPr>
        <w:t>t</w:t>
      </w:r>
      <w:r w:rsidRPr="00447DCC">
        <w:rPr>
          <w:rFonts w:ascii="Calibri" w:eastAsia="Calibri" w:hAnsi="Calibri" w:cs="Calibri"/>
          <w:sz w:val="24"/>
          <w:szCs w:val="24"/>
        </w:rPr>
        <w:t>i</w:t>
      </w:r>
      <w:r w:rsidRPr="00447DCC">
        <w:rPr>
          <w:rFonts w:ascii="Calibri" w:eastAsia="Calibri" w:hAnsi="Calibri" w:cs="Calibri"/>
          <w:spacing w:val="-2"/>
          <w:sz w:val="24"/>
          <w:szCs w:val="24"/>
        </w:rPr>
        <w:t>o</w:t>
      </w:r>
      <w:r w:rsidRPr="00447DCC">
        <w:rPr>
          <w:rFonts w:ascii="Calibri" w:eastAsia="Calibri" w:hAnsi="Calibri" w:cs="Calibri"/>
          <w:sz w:val="24"/>
          <w:szCs w:val="24"/>
        </w:rPr>
        <w:t>n</w:t>
      </w:r>
      <w:r w:rsidRPr="00447DCC">
        <w:rPr>
          <w:rFonts w:ascii="Calibri" w:eastAsia="Calibri" w:hAnsi="Calibri" w:cs="Calibri"/>
          <w:spacing w:val="2"/>
          <w:sz w:val="24"/>
          <w:szCs w:val="24"/>
        </w:rPr>
        <w:t xml:space="preserve"> </w:t>
      </w:r>
      <w:r w:rsidRPr="00447DCC">
        <w:rPr>
          <w:rFonts w:ascii="Calibri" w:eastAsia="Calibri" w:hAnsi="Calibri" w:cs="Calibri"/>
          <w:sz w:val="24"/>
          <w:szCs w:val="24"/>
        </w:rPr>
        <w:t>i</w:t>
      </w:r>
      <w:r w:rsidRPr="00447DCC">
        <w:rPr>
          <w:rFonts w:ascii="Calibri" w:eastAsia="Calibri" w:hAnsi="Calibri" w:cs="Calibri"/>
          <w:spacing w:val="1"/>
          <w:sz w:val="24"/>
          <w:szCs w:val="24"/>
        </w:rPr>
        <w:t>n</w:t>
      </w:r>
      <w:r w:rsidRPr="00447DCC">
        <w:rPr>
          <w:rFonts w:ascii="Calibri" w:eastAsia="Calibri" w:hAnsi="Calibri" w:cs="Calibri"/>
          <w:spacing w:val="-1"/>
          <w:sz w:val="24"/>
          <w:szCs w:val="24"/>
        </w:rPr>
        <w:t>c</w:t>
      </w:r>
      <w:r w:rsidRPr="00447DCC">
        <w:rPr>
          <w:rFonts w:ascii="Calibri" w:eastAsia="Calibri" w:hAnsi="Calibri" w:cs="Calibri"/>
          <w:spacing w:val="-2"/>
          <w:sz w:val="24"/>
          <w:szCs w:val="24"/>
        </w:rPr>
        <w:t>l</w:t>
      </w:r>
      <w:r w:rsidRPr="00447DCC">
        <w:rPr>
          <w:rFonts w:ascii="Calibri" w:eastAsia="Calibri" w:hAnsi="Calibri" w:cs="Calibri"/>
          <w:spacing w:val="1"/>
          <w:sz w:val="24"/>
          <w:szCs w:val="24"/>
        </w:rPr>
        <w:t>ud</w:t>
      </w:r>
      <w:r w:rsidRPr="00447DCC">
        <w:rPr>
          <w:rFonts w:ascii="Calibri" w:eastAsia="Calibri" w:hAnsi="Calibri" w:cs="Calibri"/>
          <w:sz w:val="24"/>
          <w:szCs w:val="24"/>
        </w:rPr>
        <w:t>es:</w:t>
      </w:r>
    </w:p>
    <w:p w14:paraId="3C31D638" w14:textId="77777777" w:rsidR="00B66BD4" w:rsidRPr="00447DCC" w:rsidRDefault="00B66BD4" w:rsidP="00B66BD4">
      <w:pPr>
        <w:pStyle w:val="ListParagraph"/>
        <w:numPr>
          <w:ilvl w:val="0"/>
          <w:numId w:val="13"/>
        </w:numPr>
        <w:spacing w:after="0" w:line="240" w:lineRule="auto"/>
        <w:rPr>
          <w:rFonts w:cs="Calibri"/>
          <w:sz w:val="24"/>
          <w:szCs w:val="24"/>
        </w:rPr>
      </w:pPr>
      <w:r w:rsidRPr="00447DCC">
        <w:rPr>
          <w:rFonts w:cs="Calibri"/>
          <w:sz w:val="24"/>
          <w:szCs w:val="24"/>
        </w:rPr>
        <w:t>Re</w:t>
      </w:r>
      <w:r w:rsidRPr="00447DCC">
        <w:rPr>
          <w:rFonts w:cs="Calibri"/>
          <w:spacing w:val="-1"/>
          <w:sz w:val="24"/>
          <w:szCs w:val="24"/>
        </w:rPr>
        <w:t>c</w:t>
      </w:r>
      <w:r w:rsidRPr="00447DCC">
        <w:rPr>
          <w:rFonts w:cs="Calibri"/>
          <w:sz w:val="24"/>
          <w:szCs w:val="24"/>
        </w:rPr>
        <w:t>o</w:t>
      </w:r>
      <w:r w:rsidRPr="00447DCC">
        <w:rPr>
          <w:rFonts w:cs="Calibri"/>
          <w:spacing w:val="1"/>
          <w:sz w:val="24"/>
          <w:szCs w:val="24"/>
        </w:rPr>
        <w:t>rd</w:t>
      </w:r>
      <w:r w:rsidRPr="00447DCC">
        <w:rPr>
          <w:rFonts w:cs="Calibri"/>
          <w:sz w:val="24"/>
          <w:szCs w:val="24"/>
        </w:rPr>
        <w:t xml:space="preserve">s </w:t>
      </w:r>
      <w:r w:rsidRPr="00447DCC">
        <w:rPr>
          <w:rFonts w:cs="Calibri"/>
          <w:spacing w:val="-1"/>
          <w:sz w:val="24"/>
          <w:szCs w:val="24"/>
        </w:rPr>
        <w:t>c</w:t>
      </w:r>
      <w:r w:rsidRPr="00447DCC">
        <w:rPr>
          <w:rFonts w:cs="Calibri"/>
          <w:sz w:val="24"/>
          <w:szCs w:val="24"/>
        </w:rPr>
        <w:t>ont</w:t>
      </w:r>
      <w:r w:rsidRPr="00447DCC">
        <w:rPr>
          <w:rFonts w:cs="Calibri"/>
          <w:spacing w:val="1"/>
          <w:sz w:val="24"/>
          <w:szCs w:val="24"/>
        </w:rPr>
        <w:t>a</w:t>
      </w:r>
      <w:r w:rsidRPr="00447DCC">
        <w:rPr>
          <w:rFonts w:cs="Calibri"/>
          <w:sz w:val="24"/>
          <w:szCs w:val="24"/>
        </w:rPr>
        <w:t>i</w:t>
      </w:r>
      <w:r w:rsidRPr="00447DCC">
        <w:rPr>
          <w:rFonts w:cs="Calibri"/>
          <w:spacing w:val="-1"/>
          <w:sz w:val="24"/>
          <w:szCs w:val="24"/>
        </w:rPr>
        <w:t>n</w:t>
      </w:r>
      <w:r w:rsidRPr="00447DCC">
        <w:rPr>
          <w:rFonts w:cs="Calibri"/>
          <w:sz w:val="24"/>
          <w:szCs w:val="24"/>
        </w:rPr>
        <w:t>ed</w:t>
      </w:r>
      <w:r w:rsidRPr="00447DCC">
        <w:rPr>
          <w:rFonts w:cs="Calibri"/>
          <w:spacing w:val="2"/>
          <w:sz w:val="24"/>
          <w:szCs w:val="24"/>
        </w:rPr>
        <w:t xml:space="preserve"> </w:t>
      </w:r>
      <w:r w:rsidRPr="00447DCC">
        <w:rPr>
          <w:rFonts w:cs="Calibri"/>
          <w:spacing w:val="-2"/>
          <w:sz w:val="24"/>
          <w:szCs w:val="24"/>
        </w:rPr>
        <w:t>i</w:t>
      </w:r>
      <w:r w:rsidRPr="00447DCC">
        <w:rPr>
          <w:rFonts w:cs="Calibri"/>
          <w:sz w:val="24"/>
          <w:szCs w:val="24"/>
        </w:rPr>
        <w:t>n</w:t>
      </w:r>
      <w:r w:rsidRPr="00447DCC">
        <w:rPr>
          <w:rFonts w:cs="Calibri"/>
          <w:spacing w:val="2"/>
          <w:sz w:val="24"/>
          <w:szCs w:val="24"/>
        </w:rPr>
        <w:t xml:space="preserve"> </w:t>
      </w:r>
      <w:r w:rsidRPr="00447DCC">
        <w:rPr>
          <w:rFonts w:cs="Calibri"/>
          <w:spacing w:val="-2"/>
          <w:sz w:val="24"/>
          <w:szCs w:val="24"/>
        </w:rPr>
        <w:t>a</w:t>
      </w:r>
      <w:r w:rsidRPr="00447DCC">
        <w:rPr>
          <w:rFonts w:cs="Calibri"/>
          <w:sz w:val="24"/>
          <w:szCs w:val="24"/>
        </w:rPr>
        <w:t>n</w:t>
      </w:r>
      <w:r w:rsidRPr="00447DCC">
        <w:rPr>
          <w:rFonts w:cs="Calibri"/>
          <w:spacing w:val="-1"/>
          <w:sz w:val="24"/>
          <w:szCs w:val="24"/>
        </w:rPr>
        <w:t xml:space="preserve"> </w:t>
      </w:r>
      <w:r w:rsidRPr="00447DCC">
        <w:rPr>
          <w:rFonts w:cs="Calibri"/>
          <w:spacing w:val="2"/>
          <w:sz w:val="24"/>
          <w:szCs w:val="24"/>
        </w:rPr>
        <w:t>H</w:t>
      </w:r>
      <w:r w:rsidRPr="00447DCC">
        <w:rPr>
          <w:rFonts w:cs="Calibri"/>
          <w:spacing w:val="1"/>
          <w:sz w:val="24"/>
          <w:szCs w:val="24"/>
        </w:rPr>
        <w:t>M</w:t>
      </w:r>
      <w:r w:rsidRPr="00447DCC">
        <w:rPr>
          <w:rFonts w:cs="Calibri"/>
          <w:sz w:val="24"/>
          <w:szCs w:val="24"/>
        </w:rPr>
        <w:t xml:space="preserve">IS </w:t>
      </w:r>
      <w:r w:rsidRPr="00447DCC">
        <w:rPr>
          <w:rFonts w:cs="Calibri"/>
          <w:spacing w:val="1"/>
          <w:sz w:val="24"/>
          <w:szCs w:val="24"/>
        </w:rPr>
        <w:t>d</w:t>
      </w:r>
      <w:r w:rsidRPr="00447DCC">
        <w:rPr>
          <w:rFonts w:cs="Calibri"/>
          <w:sz w:val="24"/>
          <w:szCs w:val="24"/>
        </w:rPr>
        <w:t>a</w:t>
      </w:r>
      <w:r w:rsidRPr="00447DCC">
        <w:rPr>
          <w:rFonts w:cs="Calibri"/>
          <w:spacing w:val="-1"/>
          <w:sz w:val="24"/>
          <w:szCs w:val="24"/>
        </w:rPr>
        <w:t>t</w:t>
      </w:r>
      <w:r w:rsidRPr="00447DCC">
        <w:rPr>
          <w:rFonts w:cs="Calibri"/>
          <w:sz w:val="24"/>
          <w:szCs w:val="24"/>
        </w:rPr>
        <w:t>a</w:t>
      </w:r>
      <w:r w:rsidRPr="00447DCC">
        <w:rPr>
          <w:rFonts w:cs="Calibri"/>
          <w:spacing w:val="1"/>
          <w:sz w:val="24"/>
          <w:szCs w:val="24"/>
        </w:rPr>
        <w:t>b</w:t>
      </w:r>
      <w:r w:rsidRPr="00447DCC">
        <w:rPr>
          <w:rFonts w:cs="Calibri"/>
          <w:sz w:val="24"/>
          <w:szCs w:val="24"/>
        </w:rPr>
        <w:t>ase; or</w:t>
      </w:r>
    </w:p>
    <w:p w14:paraId="4FAB996E" w14:textId="70CB3443" w:rsidR="00B66BD4" w:rsidRPr="00447DCC" w:rsidRDefault="00B66BD4" w:rsidP="00B66BD4">
      <w:pPr>
        <w:pStyle w:val="ListParagraph"/>
        <w:numPr>
          <w:ilvl w:val="0"/>
          <w:numId w:val="13"/>
        </w:numPr>
        <w:spacing w:after="0" w:line="240" w:lineRule="auto"/>
        <w:rPr>
          <w:rFonts w:cs="Calibri"/>
          <w:sz w:val="24"/>
          <w:szCs w:val="24"/>
        </w:rPr>
      </w:pPr>
      <w:r w:rsidRPr="00447DCC">
        <w:rPr>
          <w:rFonts w:cs="Calibri"/>
          <w:spacing w:val="-1"/>
          <w:sz w:val="24"/>
          <w:szCs w:val="24"/>
        </w:rPr>
        <w:t>C</w:t>
      </w:r>
      <w:r w:rsidRPr="00447DCC">
        <w:rPr>
          <w:rFonts w:cs="Calibri"/>
          <w:sz w:val="24"/>
          <w:szCs w:val="24"/>
        </w:rPr>
        <w:t>o</w:t>
      </w:r>
      <w:r w:rsidRPr="00447DCC">
        <w:rPr>
          <w:rFonts w:cs="Calibri"/>
          <w:spacing w:val="1"/>
          <w:sz w:val="24"/>
          <w:szCs w:val="24"/>
        </w:rPr>
        <w:t>mp</w:t>
      </w:r>
      <w:r w:rsidRPr="00447DCC">
        <w:rPr>
          <w:rFonts w:cs="Calibri"/>
          <w:sz w:val="24"/>
          <w:szCs w:val="24"/>
        </w:rPr>
        <w:t>ara</w:t>
      </w:r>
      <w:r w:rsidRPr="00447DCC">
        <w:rPr>
          <w:rFonts w:cs="Calibri"/>
          <w:spacing w:val="2"/>
          <w:sz w:val="24"/>
          <w:szCs w:val="24"/>
        </w:rPr>
        <w:t>b</w:t>
      </w:r>
      <w:r w:rsidRPr="00447DCC">
        <w:rPr>
          <w:rFonts w:cs="Calibri"/>
          <w:spacing w:val="-2"/>
          <w:sz w:val="24"/>
          <w:szCs w:val="24"/>
        </w:rPr>
        <w:t>l</w:t>
      </w:r>
      <w:r w:rsidRPr="00447DCC">
        <w:rPr>
          <w:rFonts w:cs="Calibri"/>
          <w:sz w:val="24"/>
          <w:szCs w:val="24"/>
        </w:rPr>
        <w:t>e</w:t>
      </w:r>
      <w:r w:rsidRPr="00447DCC">
        <w:rPr>
          <w:rFonts w:cs="Calibri"/>
          <w:spacing w:val="1"/>
          <w:sz w:val="24"/>
          <w:szCs w:val="24"/>
        </w:rPr>
        <w:t xml:space="preserve"> </w:t>
      </w:r>
      <w:r w:rsidRPr="00447DCC">
        <w:rPr>
          <w:rFonts w:cs="Calibri"/>
          <w:spacing w:val="-1"/>
          <w:sz w:val="24"/>
          <w:szCs w:val="24"/>
        </w:rPr>
        <w:t>d</w:t>
      </w:r>
      <w:r w:rsidRPr="00447DCC">
        <w:rPr>
          <w:rFonts w:cs="Calibri"/>
          <w:sz w:val="24"/>
          <w:szCs w:val="24"/>
        </w:rPr>
        <w:t>a</w:t>
      </w:r>
      <w:r w:rsidRPr="00447DCC">
        <w:rPr>
          <w:rFonts w:cs="Calibri"/>
          <w:spacing w:val="1"/>
          <w:sz w:val="24"/>
          <w:szCs w:val="24"/>
        </w:rPr>
        <w:t>t</w:t>
      </w:r>
      <w:r w:rsidRPr="00447DCC">
        <w:rPr>
          <w:rFonts w:cs="Calibri"/>
          <w:spacing w:val="-2"/>
          <w:sz w:val="24"/>
          <w:szCs w:val="24"/>
        </w:rPr>
        <w:t>a</w:t>
      </w:r>
      <w:r w:rsidRPr="00447DCC">
        <w:rPr>
          <w:rFonts w:cs="Calibri"/>
          <w:spacing w:val="1"/>
          <w:sz w:val="24"/>
          <w:szCs w:val="24"/>
        </w:rPr>
        <w:t>b</w:t>
      </w:r>
      <w:r w:rsidRPr="00447DCC">
        <w:rPr>
          <w:rFonts w:cs="Calibri"/>
          <w:sz w:val="24"/>
          <w:szCs w:val="24"/>
        </w:rPr>
        <w:t>ase</w:t>
      </w:r>
      <w:r w:rsidRPr="00447DCC">
        <w:rPr>
          <w:rFonts w:cs="Calibri"/>
          <w:spacing w:val="-1"/>
          <w:sz w:val="24"/>
          <w:szCs w:val="24"/>
        </w:rPr>
        <w:t xml:space="preserve"> </w:t>
      </w:r>
      <w:r w:rsidRPr="00447DCC">
        <w:rPr>
          <w:rFonts w:cs="Calibri"/>
          <w:spacing w:val="1"/>
          <w:sz w:val="24"/>
          <w:szCs w:val="24"/>
        </w:rPr>
        <w:t>u</w:t>
      </w:r>
      <w:r w:rsidRPr="00447DCC">
        <w:rPr>
          <w:rFonts w:cs="Calibri"/>
          <w:spacing w:val="-3"/>
          <w:sz w:val="24"/>
          <w:szCs w:val="24"/>
        </w:rPr>
        <w:t>s</w:t>
      </w:r>
      <w:r w:rsidRPr="00447DCC">
        <w:rPr>
          <w:rFonts w:cs="Calibri"/>
          <w:sz w:val="24"/>
          <w:szCs w:val="24"/>
        </w:rPr>
        <w:t xml:space="preserve">ed </w:t>
      </w:r>
      <w:r w:rsidRPr="00447DCC">
        <w:rPr>
          <w:rFonts w:cs="Calibri"/>
          <w:spacing w:val="1"/>
          <w:sz w:val="24"/>
          <w:szCs w:val="24"/>
        </w:rPr>
        <w:t>b</w:t>
      </w:r>
      <w:r w:rsidRPr="00447DCC">
        <w:rPr>
          <w:rFonts w:cs="Calibri"/>
          <w:sz w:val="24"/>
          <w:szCs w:val="24"/>
        </w:rPr>
        <w:t>y vi</w:t>
      </w:r>
      <w:r w:rsidRPr="00447DCC">
        <w:rPr>
          <w:rFonts w:cs="Calibri"/>
          <w:spacing w:val="-1"/>
          <w:sz w:val="24"/>
          <w:szCs w:val="24"/>
        </w:rPr>
        <w:t>c</w:t>
      </w:r>
      <w:r w:rsidRPr="00447DCC">
        <w:rPr>
          <w:rFonts w:cs="Calibri"/>
          <w:spacing w:val="1"/>
          <w:sz w:val="24"/>
          <w:szCs w:val="24"/>
        </w:rPr>
        <w:t>t</w:t>
      </w:r>
      <w:r w:rsidRPr="00447DCC">
        <w:rPr>
          <w:rFonts w:cs="Calibri"/>
          <w:sz w:val="24"/>
          <w:szCs w:val="24"/>
        </w:rPr>
        <w:t>im</w:t>
      </w:r>
      <w:r w:rsidRPr="00447DCC">
        <w:rPr>
          <w:rFonts w:cs="Calibri"/>
          <w:spacing w:val="1"/>
          <w:sz w:val="24"/>
          <w:szCs w:val="24"/>
        </w:rPr>
        <w:t xml:space="preserve"> </w:t>
      </w:r>
      <w:r w:rsidRPr="00447DCC">
        <w:rPr>
          <w:rFonts w:cs="Calibri"/>
          <w:sz w:val="24"/>
          <w:szCs w:val="24"/>
        </w:rPr>
        <w:t>s</w:t>
      </w:r>
      <w:r w:rsidRPr="00447DCC">
        <w:rPr>
          <w:rFonts w:cs="Calibri"/>
          <w:spacing w:val="-2"/>
          <w:sz w:val="24"/>
          <w:szCs w:val="24"/>
        </w:rPr>
        <w:t>e</w:t>
      </w:r>
      <w:r w:rsidRPr="00447DCC">
        <w:rPr>
          <w:rFonts w:cs="Calibri"/>
          <w:sz w:val="24"/>
          <w:szCs w:val="24"/>
        </w:rPr>
        <w:t>rvi</w:t>
      </w:r>
      <w:r w:rsidRPr="00447DCC">
        <w:rPr>
          <w:rFonts w:cs="Calibri"/>
          <w:spacing w:val="-1"/>
          <w:sz w:val="24"/>
          <w:szCs w:val="24"/>
        </w:rPr>
        <w:t>c</w:t>
      </w:r>
      <w:r w:rsidRPr="00447DCC">
        <w:rPr>
          <w:rFonts w:cs="Calibri"/>
          <w:sz w:val="24"/>
          <w:szCs w:val="24"/>
        </w:rPr>
        <w:t>e</w:t>
      </w:r>
      <w:r w:rsidRPr="00447DCC">
        <w:rPr>
          <w:rFonts w:cs="Calibri"/>
          <w:spacing w:val="1"/>
          <w:sz w:val="24"/>
          <w:szCs w:val="24"/>
        </w:rPr>
        <w:t xml:space="preserve"> </w:t>
      </w:r>
      <w:r w:rsidRPr="00447DCC">
        <w:rPr>
          <w:rFonts w:cs="Calibri"/>
          <w:sz w:val="24"/>
          <w:szCs w:val="24"/>
        </w:rPr>
        <w:t>or</w:t>
      </w:r>
      <w:r w:rsidRPr="00447DCC">
        <w:rPr>
          <w:rFonts w:cs="Calibri"/>
          <w:spacing w:val="-1"/>
          <w:sz w:val="24"/>
          <w:szCs w:val="24"/>
        </w:rPr>
        <w:t xml:space="preserve"> </w:t>
      </w:r>
      <w:r w:rsidRPr="00447DCC">
        <w:rPr>
          <w:rFonts w:cs="Calibri"/>
          <w:sz w:val="24"/>
          <w:szCs w:val="24"/>
        </w:rPr>
        <w:t>l</w:t>
      </w:r>
      <w:r w:rsidRPr="00447DCC">
        <w:rPr>
          <w:rFonts w:cs="Calibri"/>
          <w:spacing w:val="-2"/>
          <w:sz w:val="24"/>
          <w:szCs w:val="24"/>
        </w:rPr>
        <w:t>e</w:t>
      </w:r>
      <w:r w:rsidRPr="00447DCC">
        <w:rPr>
          <w:rFonts w:cs="Calibri"/>
          <w:sz w:val="24"/>
          <w:szCs w:val="24"/>
        </w:rPr>
        <w:t>gal</w:t>
      </w:r>
      <w:r w:rsidRPr="00447DCC">
        <w:rPr>
          <w:rFonts w:cs="Calibri"/>
          <w:spacing w:val="1"/>
          <w:sz w:val="24"/>
          <w:szCs w:val="24"/>
        </w:rPr>
        <w:t xml:space="preserve"> </w:t>
      </w:r>
      <w:r w:rsidRPr="00447DCC">
        <w:rPr>
          <w:rFonts w:cs="Calibri"/>
          <w:sz w:val="24"/>
          <w:szCs w:val="24"/>
        </w:rPr>
        <w:t>service</w:t>
      </w:r>
      <w:r w:rsidRPr="00447DCC">
        <w:rPr>
          <w:rFonts w:cs="Calibri"/>
          <w:spacing w:val="1"/>
          <w:sz w:val="24"/>
          <w:szCs w:val="24"/>
        </w:rPr>
        <w:t xml:space="preserve"> </w:t>
      </w:r>
      <w:r w:rsidRPr="00447DCC">
        <w:rPr>
          <w:rFonts w:cs="Calibri"/>
          <w:spacing w:val="-1"/>
          <w:sz w:val="24"/>
          <w:szCs w:val="24"/>
        </w:rPr>
        <w:t>p</w:t>
      </w:r>
      <w:r w:rsidRPr="00447DCC">
        <w:rPr>
          <w:rFonts w:cs="Calibri"/>
          <w:sz w:val="24"/>
          <w:szCs w:val="24"/>
        </w:rPr>
        <w:t>r</w:t>
      </w:r>
      <w:r w:rsidRPr="00447DCC">
        <w:rPr>
          <w:rFonts w:cs="Calibri"/>
          <w:spacing w:val="1"/>
          <w:sz w:val="24"/>
          <w:szCs w:val="24"/>
        </w:rPr>
        <w:t>o</w:t>
      </w:r>
      <w:r w:rsidRPr="00447DCC">
        <w:rPr>
          <w:rFonts w:cs="Calibri"/>
          <w:sz w:val="24"/>
          <w:szCs w:val="24"/>
        </w:rPr>
        <w:t>vi</w:t>
      </w:r>
      <w:r w:rsidRPr="00447DCC">
        <w:rPr>
          <w:rFonts w:cs="Calibri"/>
          <w:spacing w:val="1"/>
          <w:sz w:val="24"/>
          <w:szCs w:val="24"/>
        </w:rPr>
        <w:t>d</w:t>
      </w:r>
      <w:r w:rsidRPr="00447DCC">
        <w:rPr>
          <w:rFonts w:cs="Calibri"/>
          <w:spacing w:val="-2"/>
          <w:sz w:val="24"/>
          <w:szCs w:val="24"/>
        </w:rPr>
        <w:t>e</w:t>
      </w:r>
      <w:r w:rsidRPr="00447DCC">
        <w:rPr>
          <w:rFonts w:cs="Calibri"/>
          <w:sz w:val="24"/>
          <w:szCs w:val="24"/>
        </w:rPr>
        <w:t>rs;</w:t>
      </w:r>
    </w:p>
    <w:p w14:paraId="5E7E1626" w14:textId="77777777" w:rsidR="00B66BD4" w:rsidRPr="00447DCC" w:rsidRDefault="00B66BD4" w:rsidP="00B66BD4">
      <w:pPr>
        <w:pStyle w:val="ListParagraph"/>
        <w:numPr>
          <w:ilvl w:val="0"/>
          <w:numId w:val="13"/>
        </w:numPr>
        <w:tabs>
          <w:tab w:val="left" w:pos="1640"/>
        </w:tabs>
        <w:spacing w:after="0" w:line="240" w:lineRule="auto"/>
        <w:ind w:right="710"/>
        <w:rPr>
          <w:rFonts w:cs="Calibri"/>
          <w:sz w:val="24"/>
          <w:szCs w:val="24"/>
        </w:rPr>
      </w:pPr>
      <w:r w:rsidRPr="00447DCC">
        <w:rPr>
          <w:rFonts w:cs="Calibri"/>
          <w:sz w:val="24"/>
          <w:szCs w:val="24"/>
        </w:rPr>
        <w:t>Wri</w:t>
      </w:r>
      <w:r w:rsidRPr="00447DCC">
        <w:rPr>
          <w:rFonts w:cs="Calibri"/>
          <w:spacing w:val="2"/>
          <w:sz w:val="24"/>
          <w:szCs w:val="24"/>
        </w:rPr>
        <w:t>t</w:t>
      </w:r>
      <w:r w:rsidRPr="00447DCC">
        <w:rPr>
          <w:rFonts w:cs="Calibri"/>
          <w:spacing w:val="1"/>
          <w:sz w:val="24"/>
          <w:szCs w:val="24"/>
        </w:rPr>
        <w:t>t</w:t>
      </w:r>
      <w:r w:rsidRPr="00447DCC">
        <w:rPr>
          <w:rFonts w:cs="Calibri"/>
          <w:spacing w:val="-2"/>
          <w:sz w:val="24"/>
          <w:szCs w:val="24"/>
        </w:rPr>
        <w:t>e</w:t>
      </w:r>
      <w:r w:rsidRPr="00447DCC">
        <w:rPr>
          <w:rFonts w:cs="Calibri"/>
          <w:sz w:val="24"/>
          <w:szCs w:val="24"/>
        </w:rPr>
        <w:t>n</w:t>
      </w:r>
      <w:r w:rsidRPr="00447DCC">
        <w:rPr>
          <w:rFonts w:cs="Calibri"/>
          <w:spacing w:val="-1"/>
          <w:sz w:val="24"/>
          <w:szCs w:val="24"/>
        </w:rPr>
        <w:t xml:space="preserve"> </w:t>
      </w:r>
      <w:r w:rsidRPr="00447DCC">
        <w:rPr>
          <w:rFonts w:cs="Calibri"/>
          <w:sz w:val="24"/>
          <w:szCs w:val="24"/>
        </w:rPr>
        <w:t>o</w:t>
      </w:r>
      <w:r w:rsidRPr="00447DCC">
        <w:rPr>
          <w:rFonts w:cs="Calibri"/>
          <w:spacing w:val="2"/>
          <w:sz w:val="24"/>
          <w:szCs w:val="24"/>
        </w:rPr>
        <w:t>b</w:t>
      </w:r>
      <w:r w:rsidRPr="00447DCC">
        <w:rPr>
          <w:rFonts w:cs="Calibri"/>
          <w:sz w:val="24"/>
          <w:szCs w:val="24"/>
        </w:rPr>
        <w:t>serv</w:t>
      </w:r>
      <w:r w:rsidRPr="00447DCC">
        <w:rPr>
          <w:rFonts w:cs="Calibri"/>
          <w:spacing w:val="-2"/>
          <w:sz w:val="24"/>
          <w:szCs w:val="24"/>
        </w:rPr>
        <w:t>a</w:t>
      </w:r>
      <w:r w:rsidRPr="00447DCC">
        <w:rPr>
          <w:rFonts w:cs="Calibri"/>
          <w:spacing w:val="1"/>
          <w:sz w:val="24"/>
          <w:szCs w:val="24"/>
        </w:rPr>
        <w:t>t</w:t>
      </w:r>
      <w:r w:rsidRPr="00447DCC">
        <w:rPr>
          <w:rFonts w:cs="Calibri"/>
          <w:sz w:val="24"/>
          <w:szCs w:val="24"/>
        </w:rPr>
        <w:t>io</w:t>
      </w:r>
      <w:r w:rsidRPr="00447DCC">
        <w:rPr>
          <w:rFonts w:cs="Calibri"/>
          <w:spacing w:val="2"/>
          <w:sz w:val="24"/>
          <w:szCs w:val="24"/>
        </w:rPr>
        <w:t>n</w:t>
      </w:r>
      <w:r w:rsidRPr="00447DCC">
        <w:rPr>
          <w:rFonts w:cs="Calibri"/>
          <w:sz w:val="24"/>
          <w:szCs w:val="24"/>
        </w:rPr>
        <w:t>s</w:t>
      </w:r>
      <w:r w:rsidRPr="00447DCC">
        <w:rPr>
          <w:rFonts w:cs="Calibri"/>
          <w:spacing w:val="-2"/>
          <w:sz w:val="24"/>
          <w:szCs w:val="24"/>
        </w:rPr>
        <w:t xml:space="preserve"> </w:t>
      </w:r>
      <w:r w:rsidRPr="00447DCC">
        <w:rPr>
          <w:rFonts w:cs="Calibri"/>
          <w:spacing w:val="1"/>
          <w:sz w:val="24"/>
          <w:szCs w:val="24"/>
        </w:rPr>
        <w:t>b</w:t>
      </w:r>
      <w:r w:rsidRPr="00447DCC">
        <w:rPr>
          <w:rFonts w:cs="Calibri"/>
          <w:sz w:val="24"/>
          <w:szCs w:val="24"/>
        </w:rPr>
        <w:t>y</w:t>
      </w:r>
      <w:r w:rsidRPr="00447DCC">
        <w:rPr>
          <w:rFonts w:cs="Calibri"/>
          <w:spacing w:val="-2"/>
          <w:sz w:val="24"/>
          <w:szCs w:val="24"/>
        </w:rPr>
        <w:t xml:space="preserve"> </w:t>
      </w:r>
      <w:r w:rsidRPr="00447DCC">
        <w:rPr>
          <w:rFonts w:cs="Calibri"/>
          <w:sz w:val="24"/>
          <w:szCs w:val="24"/>
        </w:rPr>
        <w:t>an</w:t>
      </w:r>
      <w:r w:rsidRPr="00447DCC">
        <w:rPr>
          <w:rFonts w:cs="Calibri"/>
          <w:spacing w:val="2"/>
          <w:sz w:val="24"/>
          <w:szCs w:val="24"/>
        </w:rPr>
        <w:t xml:space="preserve"> </w:t>
      </w:r>
      <w:r w:rsidRPr="00447DCC">
        <w:rPr>
          <w:rFonts w:cs="Calibri"/>
          <w:spacing w:val="-2"/>
          <w:sz w:val="24"/>
          <w:szCs w:val="24"/>
        </w:rPr>
        <w:t>o</w:t>
      </w:r>
      <w:r w:rsidRPr="00447DCC">
        <w:rPr>
          <w:rFonts w:cs="Calibri"/>
          <w:spacing w:val="1"/>
          <w:sz w:val="24"/>
          <w:szCs w:val="24"/>
        </w:rPr>
        <w:t>ut</w:t>
      </w:r>
      <w:r w:rsidRPr="00447DCC">
        <w:rPr>
          <w:rFonts w:cs="Calibri"/>
          <w:spacing w:val="-2"/>
          <w:sz w:val="24"/>
          <w:szCs w:val="24"/>
        </w:rPr>
        <w:t>r</w:t>
      </w:r>
      <w:r w:rsidRPr="00447DCC">
        <w:rPr>
          <w:rFonts w:cs="Calibri"/>
          <w:sz w:val="24"/>
          <w:szCs w:val="24"/>
        </w:rPr>
        <w:t>e</w:t>
      </w:r>
      <w:r w:rsidRPr="00447DCC">
        <w:rPr>
          <w:rFonts w:cs="Calibri"/>
          <w:spacing w:val="1"/>
          <w:sz w:val="24"/>
          <w:szCs w:val="24"/>
        </w:rPr>
        <w:t>a</w:t>
      </w:r>
      <w:r w:rsidRPr="00447DCC">
        <w:rPr>
          <w:rFonts w:cs="Calibri"/>
          <w:spacing w:val="-1"/>
          <w:sz w:val="24"/>
          <w:szCs w:val="24"/>
        </w:rPr>
        <w:t>c</w:t>
      </w:r>
      <w:r w:rsidRPr="00447DCC">
        <w:rPr>
          <w:rFonts w:cs="Calibri"/>
          <w:sz w:val="24"/>
          <w:szCs w:val="24"/>
        </w:rPr>
        <w:t>h</w:t>
      </w:r>
      <w:r w:rsidRPr="00447DCC">
        <w:rPr>
          <w:rFonts w:cs="Calibri"/>
          <w:spacing w:val="2"/>
          <w:sz w:val="24"/>
          <w:szCs w:val="24"/>
        </w:rPr>
        <w:t xml:space="preserve"> </w:t>
      </w:r>
      <w:r w:rsidRPr="00447DCC">
        <w:rPr>
          <w:rFonts w:cs="Calibri"/>
          <w:spacing w:val="-1"/>
          <w:sz w:val="24"/>
          <w:szCs w:val="24"/>
        </w:rPr>
        <w:t>w</w:t>
      </w:r>
      <w:r w:rsidRPr="00447DCC">
        <w:rPr>
          <w:rFonts w:cs="Calibri"/>
          <w:sz w:val="24"/>
          <w:szCs w:val="24"/>
        </w:rPr>
        <w:t>o</w:t>
      </w:r>
      <w:r w:rsidRPr="00447DCC">
        <w:rPr>
          <w:rFonts w:cs="Calibri"/>
          <w:spacing w:val="1"/>
          <w:sz w:val="24"/>
          <w:szCs w:val="24"/>
        </w:rPr>
        <w:t>r</w:t>
      </w:r>
      <w:r w:rsidRPr="00447DCC">
        <w:rPr>
          <w:rFonts w:cs="Calibri"/>
          <w:spacing w:val="-1"/>
          <w:sz w:val="24"/>
          <w:szCs w:val="24"/>
        </w:rPr>
        <w:t>k</w:t>
      </w:r>
      <w:r w:rsidRPr="00447DCC">
        <w:rPr>
          <w:rFonts w:cs="Calibri"/>
          <w:sz w:val="24"/>
          <w:szCs w:val="24"/>
        </w:rPr>
        <w:t>er</w:t>
      </w:r>
      <w:r w:rsidRPr="00447DCC">
        <w:rPr>
          <w:rFonts w:cs="Calibri"/>
          <w:spacing w:val="-1"/>
          <w:sz w:val="24"/>
          <w:szCs w:val="24"/>
        </w:rPr>
        <w:t xml:space="preserve"> </w:t>
      </w:r>
      <w:r w:rsidRPr="00447DCC">
        <w:rPr>
          <w:rFonts w:cs="Calibri"/>
          <w:sz w:val="24"/>
          <w:szCs w:val="24"/>
        </w:rPr>
        <w:t xml:space="preserve">of </w:t>
      </w:r>
      <w:r w:rsidRPr="00447DCC">
        <w:rPr>
          <w:rFonts w:cs="Calibri"/>
          <w:spacing w:val="1"/>
          <w:sz w:val="24"/>
          <w:szCs w:val="24"/>
        </w:rPr>
        <w:t>t</w:t>
      </w:r>
      <w:r w:rsidRPr="00447DCC">
        <w:rPr>
          <w:rFonts w:cs="Calibri"/>
          <w:spacing w:val="-1"/>
          <w:sz w:val="24"/>
          <w:szCs w:val="24"/>
        </w:rPr>
        <w:t>h</w:t>
      </w:r>
      <w:r w:rsidRPr="00447DCC">
        <w:rPr>
          <w:rFonts w:cs="Calibri"/>
          <w:sz w:val="24"/>
          <w:szCs w:val="24"/>
        </w:rPr>
        <w:t>e</w:t>
      </w:r>
      <w:r w:rsidRPr="00447DCC">
        <w:rPr>
          <w:rFonts w:cs="Calibri"/>
          <w:spacing w:val="1"/>
          <w:sz w:val="24"/>
          <w:szCs w:val="24"/>
        </w:rPr>
        <w:t xml:space="preserve"> </w:t>
      </w:r>
      <w:r w:rsidRPr="00447DCC">
        <w:rPr>
          <w:rFonts w:cs="Calibri"/>
          <w:spacing w:val="-1"/>
          <w:sz w:val="24"/>
          <w:szCs w:val="24"/>
        </w:rPr>
        <w:t>c</w:t>
      </w:r>
      <w:r w:rsidRPr="00447DCC">
        <w:rPr>
          <w:rFonts w:cs="Calibri"/>
          <w:sz w:val="24"/>
          <w:szCs w:val="24"/>
        </w:rPr>
        <w:t>ondi</w:t>
      </w:r>
      <w:r w:rsidRPr="00447DCC">
        <w:rPr>
          <w:rFonts w:cs="Calibri"/>
          <w:spacing w:val="2"/>
          <w:sz w:val="24"/>
          <w:szCs w:val="24"/>
        </w:rPr>
        <w:t>t</w:t>
      </w:r>
      <w:r w:rsidRPr="00447DCC">
        <w:rPr>
          <w:rFonts w:cs="Calibri"/>
          <w:sz w:val="24"/>
          <w:szCs w:val="24"/>
        </w:rPr>
        <w:t>i</w:t>
      </w:r>
      <w:r w:rsidRPr="00447DCC">
        <w:rPr>
          <w:rFonts w:cs="Calibri"/>
          <w:spacing w:val="-2"/>
          <w:sz w:val="24"/>
          <w:szCs w:val="24"/>
        </w:rPr>
        <w:t>o</w:t>
      </w:r>
      <w:r w:rsidRPr="00447DCC">
        <w:rPr>
          <w:rFonts w:cs="Calibri"/>
          <w:spacing w:val="1"/>
          <w:sz w:val="24"/>
          <w:szCs w:val="24"/>
        </w:rPr>
        <w:t>n</w:t>
      </w:r>
      <w:r w:rsidRPr="00447DCC">
        <w:rPr>
          <w:rFonts w:cs="Calibri"/>
          <w:sz w:val="24"/>
          <w:szCs w:val="24"/>
        </w:rPr>
        <w:t xml:space="preserve">s </w:t>
      </w:r>
      <w:r w:rsidRPr="00447DCC">
        <w:rPr>
          <w:rFonts w:cs="Calibri"/>
          <w:spacing w:val="-1"/>
          <w:sz w:val="24"/>
          <w:szCs w:val="24"/>
        </w:rPr>
        <w:t>w</w:t>
      </w:r>
      <w:r w:rsidRPr="00447DCC">
        <w:rPr>
          <w:rFonts w:cs="Calibri"/>
          <w:spacing w:val="1"/>
          <w:sz w:val="24"/>
          <w:szCs w:val="24"/>
        </w:rPr>
        <w:t>h</w:t>
      </w:r>
      <w:r w:rsidRPr="00447DCC">
        <w:rPr>
          <w:rFonts w:cs="Calibri"/>
          <w:sz w:val="24"/>
          <w:szCs w:val="24"/>
        </w:rPr>
        <w:t>e</w:t>
      </w:r>
      <w:r w:rsidRPr="00447DCC">
        <w:rPr>
          <w:rFonts w:cs="Calibri"/>
          <w:spacing w:val="-1"/>
          <w:sz w:val="24"/>
          <w:szCs w:val="24"/>
        </w:rPr>
        <w:t>r</w:t>
      </w:r>
      <w:r w:rsidRPr="00447DCC">
        <w:rPr>
          <w:rFonts w:cs="Calibri"/>
          <w:sz w:val="24"/>
          <w:szCs w:val="24"/>
        </w:rPr>
        <w:t>e</w:t>
      </w:r>
      <w:r w:rsidRPr="00447DCC">
        <w:rPr>
          <w:rFonts w:cs="Calibri"/>
          <w:spacing w:val="-1"/>
          <w:sz w:val="24"/>
          <w:szCs w:val="24"/>
        </w:rPr>
        <w:t xml:space="preserve"> </w:t>
      </w:r>
      <w:r w:rsidRPr="00447DCC">
        <w:rPr>
          <w:rFonts w:cs="Calibri"/>
          <w:spacing w:val="1"/>
          <w:sz w:val="24"/>
          <w:szCs w:val="24"/>
        </w:rPr>
        <w:t>th</w:t>
      </w:r>
      <w:r w:rsidRPr="00447DCC">
        <w:rPr>
          <w:rFonts w:cs="Calibri"/>
          <w:sz w:val="24"/>
          <w:szCs w:val="24"/>
        </w:rPr>
        <w:t>e</w:t>
      </w:r>
      <w:r w:rsidRPr="00447DCC">
        <w:rPr>
          <w:rFonts w:cs="Calibri"/>
          <w:spacing w:val="-1"/>
          <w:sz w:val="24"/>
          <w:szCs w:val="24"/>
        </w:rPr>
        <w:t xml:space="preserve"> </w:t>
      </w:r>
      <w:r w:rsidRPr="00447DCC">
        <w:rPr>
          <w:rFonts w:cs="Calibri"/>
          <w:spacing w:val="-2"/>
          <w:sz w:val="24"/>
          <w:szCs w:val="24"/>
        </w:rPr>
        <w:t>i</w:t>
      </w:r>
      <w:r w:rsidRPr="00447DCC">
        <w:rPr>
          <w:rFonts w:cs="Calibri"/>
          <w:spacing w:val="1"/>
          <w:sz w:val="24"/>
          <w:szCs w:val="24"/>
        </w:rPr>
        <w:t>nd</w:t>
      </w:r>
      <w:r w:rsidRPr="00447DCC">
        <w:rPr>
          <w:rFonts w:cs="Calibri"/>
          <w:sz w:val="24"/>
          <w:szCs w:val="24"/>
        </w:rPr>
        <w:t>ivi</w:t>
      </w:r>
      <w:r w:rsidRPr="00447DCC">
        <w:rPr>
          <w:rFonts w:cs="Calibri"/>
          <w:spacing w:val="-1"/>
          <w:sz w:val="24"/>
          <w:szCs w:val="24"/>
        </w:rPr>
        <w:t>d</w:t>
      </w:r>
      <w:r w:rsidRPr="00447DCC">
        <w:rPr>
          <w:rFonts w:cs="Calibri"/>
          <w:spacing w:val="1"/>
          <w:sz w:val="24"/>
          <w:szCs w:val="24"/>
        </w:rPr>
        <w:t>u</w:t>
      </w:r>
      <w:r w:rsidRPr="00447DCC">
        <w:rPr>
          <w:rFonts w:cs="Calibri"/>
          <w:sz w:val="24"/>
          <w:szCs w:val="24"/>
        </w:rPr>
        <w:t>al</w:t>
      </w:r>
      <w:r w:rsidRPr="00447DCC">
        <w:rPr>
          <w:rFonts w:cs="Calibri"/>
          <w:spacing w:val="-1"/>
          <w:sz w:val="24"/>
          <w:szCs w:val="24"/>
        </w:rPr>
        <w:t xml:space="preserve"> </w:t>
      </w:r>
      <w:r w:rsidRPr="00447DCC">
        <w:rPr>
          <w:rFonts w:cs="Calibri"/>
          <w:spacing w:val="9"/>
          <w:sz w:val="24"/>
          <w:szCs w:val="24"/>
        </w:rPr>
        <w:t>o</w:t>
      </w:r>
      <w:r w:rsidRPr="00447DCC">
        <w:rPr>
          <w:rFonts w:cs="Calibri"/>
          <w:sz w:val="24"/>
          <w:szCs w:val="24"/>
        </w:rPr>
        <w:t xml:space="preserve">r </w:t>
      </w:r>
      <w:r w:rsidRPr="00447DCC">
        <w:rPr>
          <w:rFonts w:cs="Calibri"/>
          <w:spacing w:val="1"/>
          <w:sz w:val="24"/>
          <w:szCs w:val="24"/>
        </w:rPr>
        <w:t>f</w:t>
      </w:r>
      <w:r w:rsidRPr="00447DCC">
        <w:rPr>
          <w:rFonts w:cs="Calibri"/>
          <w:sz w:val="24"/>
          <w:szCs w:val="24"/>
        </w:rPr>
        <w:t>amily</w:t>
      </w:r>
      <w:r w:rsidRPr="00447DCC">
        <w:rPr>
          <w:rFonts w:cs="Calibri"/>
          <w:spacing w:val="1"/>
          <w:sz w:val="24"/>
          <w:szCs w:val="24"/>
        </w:rPr>
        <w:t xml:space="preserve"> </w:t>
      </w:r>
      <w:r w:rsidRPr="00447DCC">
        <w:rPr>
          <w:rFonts w:cs="Calibri"/>
          <w:spacing w:val="-1"/>
          <w:sz w:val="24"/>
          <w:szCs w:val="24"/>
        </w:rPr>
        <w:t>w</w:t>
      </w:r>
      <w:r w:rsidRPr="00447DCC">
        <w:rPr>
          <w:rFonts w:cs="Calibri"/>
          <w:sz w:val="24"/>
          <w:szCs w:val="24"/>
        </w:rPr>
        <w:t>as</w:t>
      </w:r>
      <w:r w:rsidRPr="00447DCC">
        <w:rPr>
          <w:rFonts w:cs="Calibri"/>
          <w:spacing w:val="1"/>
          <w:sz w:val="24"/>
          <w:szCs w:val="24"/>
        </w:rPr>
        <w:t xml:space="preserve"> </w:t>
      </w:r>
      <w:r w:rsidRPr="00447DCC">
        <w:rPr>
          <w:rFonts w:cs="Calibri"/>
          <w:sz w:val="24"/>
          <w:szCs w:val="24"/>
        </w:rPr>
        <w:t>livi</w:t>
      </w:r>
      <w:r w:rsidRPr="00447DCC">
        <w:rPr>
          <w:rFonts w:cs="Calibri"/>
          <w:spacing w:val="1"/>
          <w:sz w:val="24"/>
          <w:szCs w:val="24"/>
        </w:rPr>
        <w:t>n</w:t>
      </w:r>
      <w:r w:rsidRPr="00447DCC">
        <w:rPr>
          <w:rFonts w:cs="Calibri"/>
          <w:sz w:val="24"/>
          <w:szCs w:val="24"/>
        </w:rPr>
        <w:t>g;</w:t>
      </w:r>
    </w:p>
    <w:p w14:paraId="4DD93996" w14:textId="612F228A" w:rsidR="00B66BD4" w:rsidRPr="00447DCC" w:rsidRDefault="00B66BD4" w:rsidP="00B66BD4">
      <w:pPr>
        <w:pStyle w:val="ListParagraph"/>
        <w:numPr>
          <w:ilvl w:val="0"/>
          <w:numId w:val="13"/>
        </w:numPr>
        <w:tabs>
          <w:tab w:val="left" w:pos="1640"/>
        </w:tabs>
        <w:spacing w:after="0" w:line="240" w:lineRule="auto"/>
        <w:ind w:right="710"/>
        <w:rPr>
          <w:rFonts w:cs="Calibri"/>
          <w:sz w:val="24"/>
          <w:szCs w:val="24"/>
        </w:rPr>
      </w:pPr>
      <w:r w:rsidRPr="00447DCC">
        <w:rPr>
          <w:rFonts w:cs="Calibri"/>
          <w:sz w:val="24"/>
          <w:szCs w:val="24"/>
        </w:rPr>
        <w:t>A</w:t>
      </w:r>
      <w:r w:rsidRPr="00447DCC">
        <w:rPr>
          <w:rFonts w:cs="Calibri"/>
          <w:spacing w:val="1"/>
          <w:sz w:val="24"/>
          <w:szCs w:val="24"/>
        </w:rPr>
        <w:t xml:space="preserve"> </w:t>
      </w:r>
      <w:r w:rsidRPr="00447DCC">
        <w:rPr>
          <w:rFonts w:cs="Calibri"/>
          <w:sz w:val="24"/>
          <w:szCs w:val="24"/>
        </w:rPr>
        <w:t>r</w:t>
      </w:r>
      <w:r w:rsidRPr="00447DCC">
        <w:rPr>
          <w:rFonts w:cs="Calibri"/>
          <w:spacing w:val="1"/>
          <w:sz w:val="24"/>
          <w:szCs w:val="24"/>
        </w:rPr>
        <w:t>e</w:t>
      </w:r>
      <w:r w:rsidRPr="00447DCC">
        <w:rPr>
          <w:rFonts w:cs="Calibri"/>
          <w:spacing w:val="-1"/>
          <w:sz w:val="24"/>
          <w:szCs w:val="24"/>
        </w:rPr>
        <w:t>f</w:t>
      </w:r>
      <w:r w:rsidRPr="00447DCC">
        <w:rPr>
          <w:rFonts w:cs="Calibri"/>
          <w:sz w:val="24"/>
          <w:szCs w:val="24"/>
        </w:rPr>
        <w:t>e</w:t>
      </w:r>
      <w:r w:rsidRPr="00447DCC">
        <w:rPr>
          <w:rFonts w:cs="Calibri"/>
          <w:spacing w:val="1"/>
          <w:sz w:val="24"/>
          <w:szCs w:val="24"/>
        </w:rPr>
        <w:t>r</w:t>
      </w:r>
      <w:r w:rsidRPr="00447DCC">
        <w:rPr>
          <w:rFonts w:cs="Calibri"/>
          <w:sz w:val="24"/>
          <w:szCs w:val="24"/>
        </w:rPr>
        <w:t>ral</w:t>
      </w:r>
      <w:r w:rsidRPr="00447DCC">
        <w:rPr>
          <w:rFonts w:cs="Calibri"/>
          <w:spacing w:val="-1"/>
          <w:sz w:val="24"/>
          <w:szCs w:val="24"/>
        </w:rPr>
        <w:t xml:space="preserve"> </w:t>
      </w:r>
      <w:r w:rsidRPr="00447DCC">
        <w:rPr>
          <w:rFonts w:cs="Calibri"/>
          <w:spacing w:val="1"/>
          <w:sz w:val="24"/>
          <w:szCs w:val="24"/>
        </w:rPr>
        <w:t>f</w:t>
      </w:r>
      <w:r w:rsidRPr="00447DCC">
        <w:rPr>
          <w:rFonts w:cs="Calibri"/>
          <w:sz w:val="24"/>
          <w:szCs w:val="24"/>
        </w:rPr>
        <w:t>r</w:t>
      </w:r>
      <w:r w:rsidRPr="00447DCC">
        <w:rPr>
          <w:rFonts w:cs="Calibri"/>
          <w:spacing w:val="1"/>
          <w:sz w:val="24"/>
          <w:szCs w:val="24"/>
        </w:rPr>
        <w:t>o</w:t>
      </w:r>
      <w:r w:rsidRPr="00447DCC">
        <w:rPr>
          <w:rFonts w:cs="Calibri"/>
          <w:sz w:val="24"/>
          <w:szCs w:val="24"/>
        </w:rPr>
        <w:t>m</w:t>
      </w:r>
      <w:r w:rsidRPr="00447DCC">
        <w:rPr>
          <w:rFonts w:cs="Calibri"/>
          <w:spacing w:val="-1"/>
          <w:sz w:val="24"/>
          <w:szCs w:val="24"/>
        </w:rPr>
        <w:t xml:space="preserve"> </w:t>
      </w:r>
      <w:r w:rsidRPr="00447DCC">
        <w:rPr>
          <w:rFonts w:cs="Calibri"/>
          <w:sz w:val="24"/>
          <w:szCs w:val="24"/>
        </w:rPr>
        <w:t>a</w:t>
      </w:r>
      <w:r w:rsidRPr="00447DCC">
        <w:rPr>
          <w:rFonts w:cs="Calibri"/>
          <w:spacing w:val="-1"/>
          <w:sz w:val="24"/>
          <w:szCs w:val="24"/>
        </w:rPr>
        <w:t xml:space="preserve"> </w:t>
      </w:r>
      <w:r w:rsidRPr="00447DCC">
        <w:rPr>
          <w:rFonts w:cs="Calibri"/>
          <w:spacing w:val="1"/>
          <w:sz w:val="24"/>
          <w:szCs w:val="24"/>
        </w:rPr>
        <w:t>p</w:t>
      </w:r>
      <w:r w:rsidRPr="00447DCC">
        <w:rPr>
          <w:rFonts w:cs="Calibri"/>
          <w:spacing w:val="-1"/>
          <w:sz w:val="24"/>
          <w:szCs w:val="24"/>
        </w:rPr>
        <w:t>u</w:t>
      </w:r>
      <w:r w:rsidRPr="00447DCC">
        <w:rPr>
          <w:rFonts w:cs="Calibri"/>
          <w:spacing w:val="1"/>
          <w:sz w:val="24"/>
          <w:szCs w:val="24"/>
        </w:rPr>
        <w:t>b</w:t>
      </w:r>
      <w:r w:rsidRPr="00447DCC">
        <w:rPr>
          <w:rFonts w:cs="Calibri"/>
          <w:sz w:val="24"/>
          <w:szCs w:val="24"/>
        </w:rPr>
        <w:t>licly or</w:t>
      </w:r>
      <w:r w:rsidRPr="00447DCC">
        <w:rPr>
          <w:rFonts w:cs="Calibri"/>
          <w:spacing w:val="-1"/>
          <w:sz w:val="24"/>
          <w:szCs w:val="24"/>
        </w:rPr>
        <w:t xml:space="preserve"> </w:t>
      </w:r>
      <w:r w:rsidRPr="00447DCC">
        <w:rPr>
          <w:rFonts w:cs="Calibri"/>
          <w:spacing w:val="1"/>
          <w:sz w:val="24"/>
          <w:szCs w:val="24"/>
        </w:rPr>
        <w:t>p</w:t>
      </w:r>
      <w:r w:rsidRPr="00447DCC">
        <w:rPr>
          <w:rFonts w:cs="Calibri"/>
          <w:sz w:val="24"/>
          <w:szCs w:val="24"/>
        </w:rPr>
        <w:t>riva</w:t>
      </w:r>
      <w:r w:rsidRPr="00447DCC">
        <w:rPr>
          <w:rFonts w:cs="Calibri"/>
          <w:spacing w:val="1"/>
          <w:sz w:val="24"/>
          <w:szCs w:val="24"/>
        </w:rPr>
        <w:t>t</w:t>
      </w:r>
      <w:r w:rsidRPr="00447DCC">
        <w:rPr>
          <w:rFonts w:cs="Calibri"/>
          <w:spacing w:val="-2"/>
          <w:sz w:val="24"/>
          <w:szCs w:val="24"/>
        </w:rPr>
        <w:t>e</w:t>
      </w:r>
      <w:r w:rsidRPr="00447DCC">
        <w:rPr>
          <w:rFonts w:cs="Calibri"/>
          <w:sz w:val="24"/>
          <w:szCs w:val="24"/>
        </w:rPr>
        <w:t>ly opera</w:t>
      </w:r>
      <w:r w:rsidRPr="00447DCC">
        <w:rPr>
          <w:rFonts w:cs="Calibri"/>
          <w:spacing w:val="-1"/>
          <w:sz w:val="24"/>
          <w:szCs w:val="24"/>
        </w:rPr>
        <w:t>t</w:t>
      </w:r>
      <w:r w:rsidRPr="00447DCC">
        <w:rPr>
          <w:rFonts w:cs="Calibri"/>
          <w:sz w:val="24"/>
          <w:szCs w:val="24"/>
        </w:rPr>
        <w:t>ed</w:t>
      </w:r>
      <w:r w:rsidRPr="00447DCC">
        <w:rPr>
          <w:rFonts w:cs="Calibri"/>
          <w:spacing w:val="2"/>
          <w:sz w:val="24"/>
          <w:szCs w:val="24"/>
        </w:rPr>
        <w:t xml:space="preserve"> </w:t>
      </w:r>
      <w:r w:rsidRPr="00447DCC">
        <w:rPr>
          <w:rFonts w:cs="Calibri"/>
          <w:spacing w:val="-3"/>
          <w:sz w:val="24"/>
          <w:szCs w:val="24"/>
        </w:rPr>
        <w:t>s</w:t>
      </w:r>
      <w:r w:rsidRPr="00447DCC">
        <w:rPr>
          <w:rFonts w:cs="Calibri"/>
          <w:spacing w:val="-1"/>
          <w:sz w:val="24"/>
          <w:szCs w:val="24"/>
        </w:rPr>
        <w:t>h</w:t>
      </w:r>
      <w:r w:rsidRPr="00447DCC">
        <w:rPr>
          <w:rFonts w:cs="Calibri"/>
          <w:sz w:val="24"/>
          <w:szCs w:val="24"/>
        </w:rPr>
        <w:t>el</w:t>
      </w:r>
      <w:r w:rsidRPr="00447DCC">
        <w:rPr>
          <w:rFonts w:cs="Calibri"/>
          <w:spacing w:val="2"/>
          <w:sz w:val="24"/>
          <w:szCs w:val="24"/>
        </w:rPr>
        <w:t>t</w:t>
      </w:r>
      <w:r w:rsidRPr="00447DCC">
        <w:rPr>
          <w:rFonts w:cs="Calibri"/>
          <w:sz w:val="24"/>
          <w:szCs w:val="24"/>
        </w:rPr>
        <w:t>e</w:t>
      </w:r>
      <w:r w:rsidRPr="00447DCC">
        <w:rPr>
          <w:rFonts w:cs="Calibri"/>
          <w:spacing w:val="6"/>
          <w:sz w:val="24"/>
          <w:szCs w:val="24"/>
        </w:rPr>
        <w:t>r</w:t>
      </w:r>
      <w:r w:rsidRPr="00447DCC">
        <w:rPr>
          <w:rFonts w:cs="Calibri"/>
          <w:sz w:val="24"/>
          <w:szCs w:val="24"/>
        </w:rPr>
        <w:t>;</w:t>
      </w:r>
    </w:p>
    <w:p w14:paraId="3A631B0D" w14:textId="2F342E73" w:rsidR="00B66BD4" w:rsidRPr="00447DCC" w:rsidRDefault="00B66BD4" w:rsidP="00B66BD4">
      <w:pPr>
        <w:pStyle w:val="ListParagraph"/>
        <w:numPr>
          <w:ilvl w:val="0"/>
          <w:numId w:val="13"/>
        </w:numPr>
        <w:tabs>
          <w:tab w:val="left" w:pos="1640"/>
        </w:tabs>
        <w:spacing w:after="0" w:line="240" w:lineRule="auto"/>
        <w:ind w:right="287"/>
        <w:rPr>
          <w:rFonts w:cs="Calibri"/>
          <w:sz w:val="24"/>
          <w:szCs w:val="24"/>
        </w:rPr>
      </w:pPr>
      <w:r w:rsidRPr="00447DCC">
        <w:rPr>
          <w:rFonts w:cs="Calibri"/>
          <w:spacing w:val="1"/>
          <w:sz w:val="24"/>
          <w:szCs w:val="24"/>
        </w:rPr>
        <w:t>D</w:t>
      </w:r>
      <w:r w:rsidRPr="00447DCC">
        <w:rPr>
          <w:rFonts w:cs="Calibri"/>
          <w:sz w:val="24"/>
          <w:szCs w:val="24"/>
        </w:rPr>
        <w:t>is</w:t>
      </w:r>
      <w:r w:rsidRPr="00447DCC">
        <w:rPr>
          <w:rFonts w:cs="Calibri"/>
          <w:spacing w:val="-1"/>
          <w:sz w:val="24"/>
          <w:szCs w:val="24"/>
        </w:rPr>
        <w:t>c</w:t>
      </w:r>
      <w:r w:rsidRPr="00447DCC">
        <w:rPr>
          <w:rFonts w:cs="Calibri"/>
          <w:spacing w:val="1"/>
          <w:sz w:val="24"/>
          <w:szCs w:val="24"/>
        </w:rPr>
        <w:t>h</w:t>
      </w:r>
      <w:r w:rsidRPr="00447DCC">
        <w:rPr>
          <w:rFonts w:cs="Calibri"/>
          <w:sz w:val="24"/>
          <w:szCs w:val="24"/>
        </w:rPr>
        <w:t xml:space="preserve">arge </w:t>
      </w:r>
      <w:r w:rsidRPr="00447DCC">
        <w:rPr>
          <w:rFonts w:cs="Calibri"/>
          <w:spacing w:val="1"/>
          <w:sz w:val="24"/>
          <w:szCs w:val="24"/>
        </w:rPr>
        <w:t>p</w:t>
      </w:r>
      <w:r w:rsidRPr="00447DCC">
        <w:rPr>
          <w:rFonts w:cs="Calibri"/>
          <w:sz w:val="24"/>
          <w:szCs w:val="24"/>
        </w:rPr>
        <w:t>a</w:t>
      </w:r>
      <w:r w:rsidRPr="00447DCC">
        <w:rPr>
          <w:rFonts w:cs="Calibri"/>
          <w:spacing w:val="-1"/>
          <w:sz w:val="24"/>
          <w:szCs w:val="24"/>
        </w:rPr>
        <w:t>p</w:t>
      </w:r>
      <w:r w:rsidRPr="00447DCC">
        <w:rPr>
          <w:rFonts w:cs="Calibri"/>
          <w:sz w:val="24"/>
          <w:szCs w:val="24"/>
        </w:rPr>
        <w:t>e</w:t>
      </w:r>
      <w:r w:rsidRPr="00447DCC">
        <w:rPr>
          <w:rFonts w:cs="Calibri"/>
          <w:spacing w:val="1"/>
          <w:sz w:val="24"/>
          <w:szCs w:val="24"/>
        </w:rPr>
        <w:t>r</w:t>
      </w:r>
      <w:r w:rsidRPr="00447DCC">
        <w:rPr>
          <w:rFonts w:cs="Calibri"/>
          <w:spacing w:val="-1"/>
          <w:sz w:val="24"/>
          <w:szCs w:val="24"/>
        </w:rPr>
        <w:t>w</w:t>
      </w:r>
      <w:r w:rsidRPr="00447DCC">
        <w:rPr>
          <w:rFonts w:cs="Calibri"/>
          <w:sz w:val="24"/>
          <w:szCs w:val="24"/>
        </w:rPr>
        <w:t>o</w:t>
      </w:r>
      <w:r w:rsidRPr="00447DCC">
        <w:rPr>
          <w:rFonts w:cs="Calibri"/>
          <w:spacing w:val="1"/>
          <w:sz w:val="24"/>
          <w:szCs w:val="24"/>
        </w:rPr>
        <w:t>r</w:t>
      </w:r>
      <w:r w:rsidRPr="00447DCC">
        <w:rPr>
          <w:rFonts w:cs="Calibri"/>
          <w:sz w:val="24"/>
          <w:szCs w:val="24"/>
        </w:rPr>
        <w:t>k or</w:t>
      </w:r>
      <w:r w:rsidRPr="00447DCC">
        <w:rPr>
          <w:rFonts w:cs="Calibri"/>
          <w:spacing w:val="-1"/>
          <w:sz w:val="24"/>
          <w:szCs w:val="24"/>
        </w:rPr>
        <w:t xml:space="preserve"> w</w:t>
      </w:r>
      <w:r w:rsidRPr="00447DCC">
        <w:rPr>
          <w:rFonts w:cs="Calibri"/>
          <w:sz w:val="24"/>
          <w:szCs w:val="24"/>
        </w:rPr>
        <w:t>ri</w:t>
      </w:r>
      <w:r w:rsidRPr="00447DCC">
        <w:rPr>
          <w:rFonts w:cs="Calibri"/>
          <w:spacing w:val="1"/>
          <w:sz w:val="24"/>
          <w:szCs w:val="24"/>
        </w:rPr>
        <w:t>tt</w:t>
      </w:r>
      <w:r w:rsidRPr="00447DCC">
        <w:rPr>
          <w:rFonts w:cs="Calibri"/>
          <w:sz w:val="24"/>
          <w:szCs w:val="24"/>
        </w:rPr>
        <w:t>e</w:t>
      </w:r>
      <w:r w:rsidRPr="00447DCC">
        <w:rPr>
          <w:rFonts w:cs="Calibri"/>
          <w:spacing w:val="-1"/>
          <w:sz w:val="24"/>
          <w:szCs w:val="24"/>
        </w:rPr>
        <w:t>n</w:t>
      </w:r>
      <w:r w:rsidRPr="00447DCC">
        <w:rPr>
          <w:rFonts w:cs="Calibri"/>
          <w:spacing w:val="1"/>
          <w:sz w:val="24"/>
          <w:szCs w:val="24"/>
        </w:rPr>
        <w:t>/</w:t>
      </w:r>
      <w:r w:rsidRPr="00447DCC">
        <w:rPr>
          <w:rFonts w:cs="Calibri"/>
          <w:sz w:val="24"/>
          <w:szCs w:val="24"/>
        </w:rPr>
        <w:t>o</w:t>
      </w:r>
      <w:r w:rsidRPr="00447DCC">
        <w:rPr>
          <w:rFonts w:cs="Calibri"/>
          <w:spacing w:val="1"/>
          <w:sz w:val="24"/>
          <w:szCs w:val="24"/>
        </w:rPr>
        <w:t>r</w:t>
      </w:r>
      <w:r w:rsidRPr="00447DCC">
        <w:rPr>
          <w:rFonts w:cs="Calibri"/>
          <w:sz w:val="24"/>
          <w:szCs w:val="24"/>
        </w:rPr>
        <w:t>al</w:t>
      </w:r>
      <w:r w:rsidRPr="00447DCC">
        <w:rPr>
          <w:rFonts w:cs="Calibri"/>
          <w:spacing w:val="-1"/>
          <w:sz w:val="24"/>
          <w:szCs w:val="24"/>
        </w:rPr>
        <w:t xml:space="preserve"> </w:t>
      </w:r>
      <w:r w:rsidRPr="00447DCC">
        <w:rPr>
          <w:rFonts w:cs="Calibri"/>
          <w:sz w:val="24"/>
          <w:szCs w:val="24"/>
        </w:rPr>
        <w:t>r</w:t>
      </w:r>
      <w:r w:rsidRPr="00447DCC">
        <w:rPr>
          <w:rFonts w:cs="Calibri"/>
          <w:spacing w:val="-1"/>
          <w:sz w:val="24"/>
          <w:szCs w:val="24"/>
        </w:rPr>
        <w:t>e</w:t>
      </w:r>
      <w:r w:rsidRPr="00447DCC">
        <w:rPr>
          <w:rFonts w:cs="Calibri"/>
          <w:spacing w:val="1"/>
          <w:sz w:val="24"/>
          <w:szCs w:val="24"/>
        </w:rPr>
        <w:t>f</w:t>
      </w:r>
      <w:r w:rsidRPr="00447DCC">
        <w:rPr>
          <w:rFonts w:cs="Calibri"/>
          <w:sz w:val="24"/>
          <w:szCs w:val="24"/>
        </w:rPr>
        <w:t>e</w:t>
      </w:r>
      <w:r w:rsidRPr="00447DCC">
        <w:rPr>
          <w:rFonts w:cs="Calibri"/>
          <w:spacing w:val="1"/>
          <w:sz w:val="24"/>
          <w:szCs w:val="24"/>
        </w:rPr>
        <w:t>r</w:t>
      </w:r>
      <w:r w:rsidRPr="00447DCC">
        <w:rPr>
          <w:rFonts w:cs="Calibri"/>
          <w:sz w:val="24"/>
          <w:szCs w:val="24"/>
        </w:rPr>
        <w:t>ral</w:t>
      </w:r>
      <w:r w:rsidRPr="00447DCC">
        <w:rPr>
          <w:rFonts w:cs="Calibri"/>
          <w:spacing w:val="-1"/>
          <w:sz w:val="24"/>
          <w:szCs w:val="24"/>
        </w:rPr>
        <w:t xml:space="preserve"> </w:t>
      </w:r>
      <w:r w:rsidRPr="00447DCC">
        <w:rPr>
          <w:rFonts w:cs="Calibri"/>
          <w:spacing w:val="1"/>
          <w:sz w:val="24"/>
          <w:szCs w:val="24"/>
        </w:rPr>
        <w:t>f</w:t>
      </w:r>
      <w:r w:rsidRPr="00447DCC">
        <w:rPr>
          <w:rFonts w:cs="Calibri"/>
          <w:sz w:val="24"/>
          <w:szCs w:val="24"/>
        </w:rPr>
        <w:t>r</w:t>
      </w:r>
      <w:r w:rsidRPr="00447DCC">
        <w:rPr>
          <w:rFonts w:cs="Calibri"/>
          <w:spacing w:val="-1"/>
          <w:sz w:val="24"/>
          <w:szCs w:val="24"/>
        </w:rPr>
        <w:t>o</w:t>
      </w:r>
      <w:r w:rsidRPr="00447DCC">
        <w:rPr>
          <w:rFonts w:cs="Calibri"/>
          <w:sz w:val="24"/>
          <w:szCs w:val="24"/>
        </w:rPr>
        <w:t>m</w:t>
      </w:r>
      <w:r w:rsidRPr="00447DCC">
        <w:rPr>
          <w:rFonts w:cs="Calibri"/>
          <w:spacing w:val="1"/>
          <w:sz w:val="24"/>
          <w:szCs w:val="24"/>
        </w:rPr>
        <w:t xml:space="preserve"> </w:t>
      </w:r>
      <w:r w:rsidRPr="00447DCC">
        <w:rPr>
          <w:rFonts w:cs="Calibri"/>
          <w:sz w:val="24"/>
          <w:szCs w:val="24"/>
        </w:rPr>
        <w:t>a</w:t>
      </w:r>
      <w:r w:rsidRPr="00447DCC">
        <w:rPr>
          <w:rFonts w:cs="Calibri"/>
          <w:spacing w:val="1"/>
          <w:sz w:val="24"/>
          <w:szCs w:val="24"/>
        </w:rPr>
        <w:t xml:space="preserve"> </w:t>
      </w:r>
      <w:r w:rsidRPr="00447DCC">
        <w:rPr>
          <w:rFonts w:cs="Calibri"/>
          <w:sz w:val="24"/>
          <w:szCs w:val="24"/>
        </w:rPr>
        <w:t>social</w:t>
      </w:r>
      <w:r w:rsidRPr="00447DCC">
        <w:rPr>
          <w:rFonts w:cs="Calibri"/>
          <w:spacing w:val="1"/>
          <w:sz w:val="24"/>
          <w:szCs w:val="24"/>
        </w:rPr>
        <w:t xml:space="preserve"> </w:t>
      </w:r>
      <w:r w:rsidRPr="00447DCC">
        <w:rPr>
          <w:rFonts w:cs="Calibri"/>
          <w:spacing w:val="-1"/>
          <w:sz w:val="24"/>
          <w:szCs w:val="24"/>
        </w:rPr>
        <w:t>w</w:t>
      </w:r>
      <w:r w:rsidRPr="00447DCC">
        <w:rPr>
          <w:rFonts w:cs="Calibri"/>
          <w:sz w:val="24"/>
          <w:szCs w:val="24"/>
        </w:rPr>
        <w:t>o</w:t>
      </w:r>
      <w:r w:rsidRPr="00447DCC">
        <w:rPr>
          <w:rFonts w:cs="Calibri"/>
          <w:spacing w:val="1"/>
          <w:sz w:val="24"/>
          <w:szCs w:val="24"/>
        </w:rPr>
        <w:t>r</w:t>
      </w:r>
      <w:r w:rsidRPr="00447DCC">
        <w:rPr>
          <w:rFonts w:cs="Calibri"/>
          <w:spacing w:val="-1"/>
          <w:sz w:val="24"/>
          <w:szCs w:val="24"/>
        </w:rPr>
        <w:t>k</w:t>
      </w:r>
      <w:r w:rsidRPr="00447DCC">
        <w:rPr>
          <w:rFonts w:cs="Calibri"/>
          <w:sz w:val="24"/>
          <w:szCs w:val="24"/>
        </w:rPr>
        <w:t>e</w:t>
      </w:r>
      <w:r w:rsidRPr="00447DCC">
        <w:rPr>
          <w:rFonts w:cs="Calibri"/>
          <w:spacing w:val="1"/>
          <w:sz w:val="24"/>
          <w:szCs w:val="24"/>
        </w:rPr>
        <w:t>r</w:t>
      </w:r>
      <w:r w:rsidRPr="00447DCC">
        <w:rPr>
          <w:rFonts w:cs="Calibri"/>
          <w:sz w:val="24"/>
          <w:szCs w:val="24"/>
        </w:rPr>
        <w:t>,</w:t>
      </w:r>
      <w:r w:rsidRPr="00447DCC">
        <w:rPr>
          <w:rFonts w:cs="Calibri"/>
          <w:spacing w:val="-2"/>
          <w:sz w:val="24"/>
          <w:szCs w:val="24"/>
        </w:rPr>
        <w:t xml:space="preserve"> </w:t>
      </w:r>
      <w:r w:rsidRPr="00447DCC">
        <w:rPr>
          <w:rFonts w:cs="Calibri"/>
          <w:spacing w:val="-1"/>
          <w:sz w:val="24"/>
          <w:szCs w:val="24"/>
        </w:rPr>
        <w:t>c</w:t>
      </w:r>
      <w:r w:rsidRPr="00447DCC">
        <w:rPr>
          <w:rFonts w:cs="Calibri"/>
          <w:sz w:val="24"/>
          <w:szCs w:val="24"/>
        </w:rPr>
        <w:t>ase</w:t>
      </w:r>
      <w:r w:rsidRPr="00447DCC">
        <w:rPr>
          <w:rFonts w:cs="Calibri"/>
          <w:spacing w:val="-1"/>
          <w:sz w:val="24"/>
          <w:szCs w:val="24"/>
        </w:rPr>
        <w:t xml:space="preserve"> </w:t>
      </w:r>
      <w:r w:rsidRPr="00447DCC">
        <w:rPr>
          <w:rFonts w:cs="Calibri"/>
          <w:sz w:val="24"/>
          <w:szCs w:val="24"/>
        </w:rPr>
        <w:t>ma</w:t>
      </w:r>
      <w:r w:rsidRPr="00447DCC">
        <w:rPr>
          <w:rFonts w:cs="Calibri"/>
          <w:spacing w:val="1"/>
          <w:sz w:val="24"/>
          <w:szCs w:val="24"/>
        </w:rPr>
        <w:t>n</w:t>
      </w:r>
      <w:r w:rsidRPr="00447DCC">
        <w:rPr>
          <w:rFonts w:cs="Calibri"/>
          <w:sz w:val="24"/>
          <w:szCs w:val="24"/>
        </w:rPr>
        <w:t>age</w:t>
      </w:r>
      <w:r w:rsidRPr="00447DCC">
        <w:rPr>
          <w:rFonts w:cs="Calibri"/>
          <w:spacing w:val="1"/>
          <w:sz w:val="24"/>
          <w:szCs w:val="24"/>
        </w:rPr>
        <w:t>r</w:t>
      </w:r>
      <w:r w:rsidRPr="00447DCC">
        <w:rPr>
          <w:rFonts w:cs="Calibri"/>
          <w:sz w:val="24"/>
          <w:szCs w:val="24"/>
        </w:rPr>
        <w:t>,</w:t>
      </w:r>
      <w:r w:rsidRPr="00447DCC">
        <w:rPr>
          <w:rFonts w:cs="Calibri"/>
          <w:spacing w:val="-1"/>
          <w:sz w:val="24"/>
          <w:szCs w:val="24"/>
        </w:rPr>
        <w:t xml:space="preserve"> </w:t>
      </w:r>
      <w:r w:rsidRPr="00447DCC">
        <w:rPr>
          <w:rFonts w:cs="Calibri"/>
          <w:sz w:val="24"/>
          <w:szCs w:val="24"/>
        </w:rPr>
        <w:t>or</w:t>
      </w:r>
      <w:r w:rsidRPr="00447DCC">
        <w:rPr>
          <w:rFonts w:cs="Calibri"/>
          <w:spacing w:val="-1"/>
          <w:sz w:val="24"/>
          <w:szCs w:val="24"/>
        </w:rPr>
        <w:t xml:space="preserve"> </w:t>
      </w:r>
      <w:r w:rsidRPr="00447DCC">
        <w:rPr>
          <w:rFonts w:cs="Calibri"/>
          <w:sz w:val="24"/>
          <w:szCs w:val="24"/>
        </w:rPr>
        <w:t>other a</w:t>
      </w:r>
      <w:r w:rsidRPr="00447DCC">
        <w:rPr>
          <w:rFonts w:cs="Calibri"/>
          <w:spacing w:val="1"/>
          <w:sz w:val="24"/>
          <w:szCs w:val="24"/>
        </w:rPr>
        <w:t>pp</w:t>
      </w:r>
      <w:r w:rsidRPr="00447DCC">
        <w:rPr>
          <w:rFonts w:cs="Calibri"/>
          <w:sz w:val="24"/>
          <w:szCs w:val="24"/>
        </w:rPr>
        <w:t>r</w:t>
      </w:r>
      <w:r w:rsidRPr="00447DCC">
        <w:rPr>
          <w:rFonts w:cs="Calibri"/>
          <w:spacing w:val="-1"/>
          <w:sz w:val="24"/>
          <w:szCs w:val="24"/>
        </w:rPr>
        <w:t>o</w:t>
      </w:r>
      <w:r w:rsidRPr="00447DCC">
        <w:rPr>
          <w:rFonts w:cs="Calibri"/>
          <w:spacing w:val="1"/>
          <w:sz w:val="24"/>
          <w:szCs w:val="24"/>
        </w:rPr>
        <w:t>p</w:t>
      </w:r>
      <w:r w:rsidRPr="00447DCC">
        <w:rPr>
          <w:rFonts w:cs="Calibri"/>
          <w:sz w:val="24"/>
          <w:szCs w:val="24"/>
        </w:rPr>
        <w:t>ri</w:t>
      </w:r>
      <w:r w:rsidRPr="00447DCC">
        <w:rPr>
          <w:rFonts w:cs="Calibri"/>
          <w:spacing w:val="-2"/>
          <w:sz w:val="24"/>
          <w:szCs w:val="24"/>
        </w:rPr>
        <w:t>a</w:t>
      </w:r>
      <w:r w:rsidRPr="00447DCC">
        <w:rPr>
          <w:rFonts w:cs="Calibri"/>
          <w:spacing w:val="1"/>
          <w:sz w:val="24"/>
          <w:szCs w:val="24"/>
        </w:rPr>
        <w:t>t</w:t>
      </w:r>
      <w:r w:rsidRPr="00447DCC">
        <w:rPr>
          <w:rFonts w:cs="Calibri"/>
          <w:sz w:val="24"/>
          <w:szCs w:val="24"/>
        </w:rPr>
        <w:t>e</w:t>
      </w:r>
      <w:r w:rsidRPr="00447DCC">
        <w:rPr>
          <w:rFonts w:cs="Calibri"/>
          <w:spacing w:val="-1"/>
          <w:sz w:val="24"/>
          <w:szCs w:val="24"/>
        </w:rPr>
        <w:t xml:space="preserve"> </w:t>
      </w:r>
      <w:r w:rsidRPr="00447DCC">
        <w:rPr>
          <w:rFonts w:cs="Calibri"/>
          <w:sz w:val="24"/>
          <w:szCs w:val="24"/>
        </w:rPr>
        <w:t>o</w:t>
      </w:r>
      <w:r w:rsidRPr="00447DCC">
        <w:rPr>
          <w:rFonts w:cs="Calibri"/>
          <w:spacing w:val="2"/>
          <w:sz w:val="24"/>
          <w:szCs w:val="24"/>
        </w:rPr>
        <w:t>f</w:t>
      </w:r>
      <w:r w:rsidRPr="00447DCC">
        <w:rPr>
          <w:rFonts w:cs="Calibri"/>
          <w:spacing w:val="-1"/>
          <w:sz w:val="24"/>
          <w:szCs w:val="24"/>
        </w:rPr>
        <w:t>f</w:t>
      </w:r>
      <w:r w:rsidRPr="00447DCC">
        <w:rPr>
          <w:rFonts w:cs="Calibri"/>
          <w:sz w:val="24"/>
          <w:szCs w:val="24"/>
        </w:rPr>
        <w:t>i</w:t>
      </w:r>
      <w:r w:rsidRPr="00447DCC">
        <w:rPr>
          <w:rFonts w:cs="Calibri"/>
          <w:spacing w:val="-1"/>
          <w:sz w:val="24"/>
          <w:szCs w:val="24"/>
        </w:rPr>
        <w:t>c</w:t>
      </w:r>
      <w:r w:rsidRPr="00447DCC">
        <w:rPr>
          <w:rFonts w:cs="Calibri"/>
          <w:sz w:val="24"/>
          <w:szCs w:val="24"/>
        </w:rPr>
        <w:t>ial</w:t>
      </w:r>
      <w:r w:rsidRPr="00447DCC">
        <w:rPr>
          <w:rFonts w:cs="Calibri"/>
          <w:spacing w:val="1"/>
          <w:sz w:val="24"/>
          <w:szCs w:val="24"/>
        </w:rPr>
        <w:t xml:space="preserve"> </w:t>
      </w:r>
      <w:r w:rsidRPr="00447DCC">
        <w:rPr>
          <w:rFonts w:cs="Calibri"/>
          <w:spacing w:val="-2"/>
          <w:sz w:val="24"/>
          <w:szCs w:val="24"/>
        </w:rPr>
        <w:t>o</w:t>
      </w:r>
      <w:r w:rsidRPr="00447DCC">
        <w:rPr>
          <w:rFonts w:cs="Calibri"/>
          <w:sz w:val="24"/>
          <w:szCs w:val="24"/>
        </w:rPr>
        <w:t>f</w:t>
      </w:r>
      <w:r w:rsidRPr="00447DCC">
        <w:rPr>
          <w:rFonts w:cs="Calibri"/>
          <w:spacing w:val="2"/>
          <w:sz w:val="24"/>
          <w:szCs w:val="24"/>
        </w:rPr>
        <w:t xml:space="preserve"> </w:t>
      </w:r>
      <w:r w:rsidRPr="00447DCC">
        <w:rPr>
          <w:rFonts w:cs="Calibri"/>
          <w:spacing w:val="-2"/>
          <w:sz w:val="24"/>
          <w:szCs w:val="24"/>
        </w:rPr>
        <w:t>a</w:t>
      </w:r>
      <w:r w:rsidRPr="00447DCC">
        <w:rPr>
          <w:rFonts w:cs="Calibri"/>
          <w:sz w:val="24"/>
          <w:szCs w:val="24"/>
        </w:rPr>
        <w:t>n</w:t>
      </w:r>
      <w:r w:rsidRPr="00447DCC">
        <w:rPr>
          <w:rFonts w:cs="Calibri"/>
          <w:spacing w:val="2"/>
          <w:sz w:val="24"/>
          <w:szCs w:val="24"/>
        </w:rPr>
        <w:t xml:space="preserve"> </w:t>
      </w:r>
      <w:r w:rsidRPr="00447DCC">
        <w:rPr>
          <w:rFonts w:cs="Calibri"/>
          <w:sz w:val="24"/>
          <w:szCs w:val="24"/>
        </w:rPr>
        <w:t>i</w:t>
      </w:r>
      <w:r w:rsidRPr="00447DCC">
        <w:rPr>
          <w:rFonts w:cs="Calibri"/>
          <w:spacing w:val="1"/>
          <w:sz w:val="24"/>
          <w:szCs w:val="24"/>
        </w:rPr>
        <w:t>n</w:t>
      </w:r>
      <w:r w:rsidRPr="00447DCC">
        <w:rPr>
          <w:rFonts w:cs="Calibri"/>
          <w:sz w:val="24"/>
          <w:szCs w:val="24"/>
        </w:rPr>
        <w:t>s</w:t>
      </w:r>
      <w:r w:rsidRPr="00447DCC">
        <w:rPr>
          <w:rFonts w:cs="Calibri"/>
          <w:spacing w:val="1"/>
          <w:sz w:val="24"/>
          <w:szCs w:val="24"/>
        </w:rPr>
        <w:t>t</w:t>
      </w:r>
      <w:r w:rsidRPr="00447DCC">
        <w:rPr>
          <w:rFonts w:cs="Calibri"/>
          <w:spacing w:val="-2"/>
          <w:sz w:val="24"/>
          <w:szCs w:val="24"/>
        </w:rPr>
        <w:t>i</w:t>
      </w:r>
      <w:r w:rsidRPr="00447DCC">
        <w:rPr>
          <w:rFonts w:cs="Calibri"/>
          <w:spacing w:val="1"/>
          <w:sz w:val="24"/>
          <w:szCs w:val="24"/>
        </w:rPr>
        <w:t>t</w:t>
      </w:r>
      <w:r w:rsidRPr="00447DCC">
        <w:rPr>
          <w:rFonts w:cs="Calibri"/>
          <w:spacing w:val="-1"/>
          <w:sz w:val="24"/>
          <w:szCs w:val="24"/>
        </w:rPr>
        <w:t>u</w:t>
      </w:r>
      <w:r w:rsidRPr="00447DCC">
        <w:rPr>
          <w:rFonts w:cs="Calibri"/>
          <w:spacing w:val="1"/>
          <w:sz w:val="24"/>
          <w:szCs w:val="24"/>
        </w:rPr>
        <w:t>t</w:t>
      </w:r>
      <w:r w:rsidRPr="00447DCC">
        <w:rPr>
          <w:rFonts w:cs="Calibri"/>
          <w:sz w:val="24"/>
          <w:szCs w:val="24"/>
        </w:rPr>
        <w:t>i</w:t>
      </w:r>
      <w:r w:rsidRPr="00447DCC">
        <w:rPr>
          <w:rFonts w:cs="Calibri"/>
          <w:spacing w:val="-2"/>
          <w:sz w:val="24"/>
          <w:szCs w:val="24"/>
        </w:rPr>
        <w:t>o</w:t>
      </w:r>
      <w:r w:rsidRPr="00447DCC">
        <w:rPr>
          <w:rFonts w:cs="Calibri"/>
          <w:sz w:val="24"/>
          <w:szCs w:val="24"/>
        </w:rPr>
        <w:t>n</w:t>
      </w:r>
      <w:r w:rsidRPr="00447DCC">
        <w:rPr>
          <w:rFonts w:cs="Calibri"/>
          <w:spacing w:val="3"/>
          <w:sz w:val="24"/>
          <w:szCs w:val="24"/>
        </w:rPr>
        <w:t xml:space="preserve"> </w:t>
      </w:r>
      <w:r w:rsidRPr="00447DCC">
        <w:rPr>
          <w:rFonts w:cs="Calibri"/>
          <w:sz w:val="24"/>
          <w:szCs w:val="24"/>
        </w:rPr>
        <w:t>s</w:t>
      </w:r>
      <w:r w:rsidRPr="00447DCC">
        <w:rPr>
          <w:rFonts w:cs="Calibri"/>
          <w:spacing w:val="1"/>
          <w:sz w:val="24"/>
          <w:szCs w:val="24"/>
        </w:rPr>
        <w:t>t</w:t>
      </w:r>
      <w:r w:rsidRPr="00447DCC">
        <w:rPr>
          <w:rFonts w:cs="Calibri"/>
          <w:spacing w:val="-2"/>
          <w:sz w:val="24"/>
          <w:szCs w:val="24"/>
        </w:rPr>
        <w:t>a</w:t>
      </w:r>
      <w:r w:rsidRPr="00447DCC">
        <w:rPr>
          <w:rFonts w:cs="Calibri"/>
          <w:spacing w:val="1"/>
          <w:sz w:val="24"/>
          <w:szCs w:val="24"/>
        </w:rPr>
        <w:t>t</w:t>
      </w:r>
      <w:r w:rsidRPr="00447DCC">
        <w:rPr>
          <w:rFonts w:cs="Calibri"/>
          <w:sz w:val="24"/>
          <w:szCs w:val="24"/>
        </w:rPr>
        <w:t>i</w:t>
      </w:r>
      <w:r w:rsidRPr="00447DCC">
        <w:rPr>
          <w:rFonts w:cs="Calibri"/>
          <w:spacing w:val="1"/>
          <w:sz w:val="24"/>
          <w:szCs w:val="24"/>
        </w:rPr>
        <w:t>n</w:t>
      </w:r>
      <w:r w:rsidRPr="00447DCC">
        <w:rPr>
          <w:rFonts w:cs="Calibri"/>
          <w:sz w:val="24"/>
          <w:szCs w:val="24"/>
        </w:rPr>
        <w:t>g</w:t>
      </w:r>
      <w:r w:rsidRPr="00447DCC">
        <w:rPr>
          <w:rFonts w:cs="Calibri"/>
          <w:spacing w:val="-2"/>
          <w:sz w:val="24"/>
          <w:szCs w:val="24"/>
        </w:rPr>
        <w:t xml:space="preserve"> </w:t>
      </w:r>
      <w:r w:rsidRPr="00447DCC">
        <w:rPr>
          <w:rFonts w:cs="Calibri"/>
          <w:spacing w:val="-1"/>
          <w:sz w:val="24"/>
          <w:szCs w:val="24"/>
        </w:rPr>
        <w:t>t</w:t>
      </w:r>
      <w:r w:rsidRPr="00447DCC">
        <w:rPr>
          <w:rFonts w:cs="Calibri"/>
          <w:spacing w:val="1"/>
          <w:sz w:val="24"/>
          <w:szCs w:val="24"/>
        </w:rPr>
        <w:t>h</w:t>
      </w:r>
      <w:r w:rsidRPr="00447DCC">
        <w:rPr>
          <w:rFonts w:cs="Calibri"/>
          <w:sz w:val="24"/>
          <w:szCs w:val="24"/>
        </w:rPr>
        <w:t>e</w:t>
      </w:r>
      <w:r w:rsidRPr="00447DCC">
        <w:rPr>
          <w:rFonts w:cs="Calibri"/>
          <w:spacing w:val="-1"/>
          <w:sz w:val="24"/>
          <w:szCs w:val="24"/>
        </w:rPr>
        <w:t xml:space="preserve"> b</w:t>
      </w:r>
      <w:r w:rsidRPr="00447DCC">
        <w:rPr>
          <w:rFonts w:cs="Calibri"/>
          <w:sz w:val="24"/>
          <w:szCs w:val="24"/>
        </w:rPr>
        <w:t>egi</w:t>
      </w:r>
      <w:r w:rsidRPr="00447DCC">
        <w:rPr>
          <w:rFonts w:cs="Calibri"/>
          <w:spacing w:val="1"/>
          <w:sz w:val="24"/>
          <w:szCs w:val="24"/>
        </w:rPr>
        <w:t>nn</w:t>
      </w:r>
      <w:r w:rsidRPr="00447DCC">
        <w:rPr>
          <w:rFonts w:cs="Calibri"/>
          <w:spacing w:val="-2"/>
          <w:sz w:val="24"/>
          <w:szCs w:val="24"/>
        </w:rPr>
        <w:t>i</w:t>
      </w:r>
      <w:r w:rsidRPr="00447DCC">
        <w:rPr>
          <w:rFonts w:cs="Calibri"/>
          <w:spacing w:val="1"/>
          <w:sz w:val="24"/>
          <w:szCs w:val="24"/>
        </w:rPr>
        <w:t>n</w:t>
      </w:r>
      <w:r w:rsidRPr="00447DCC">
        <w:rPr>
          <w:rFonts w:cs="Calibri"/>
          <w:sz w:val="24"/>
          <w:szCs w:val="24"/>
        </w:rPr>
        <w:t>g</w:t>
      </w:r>
      <w:r w:rsidRPr="00447DCC">
        <w:rPr>
          <w:rFonts w:cs="Calibri"/>
          <w:spacing w:val="1"/>
          <w:sz w:val="24"/>
          <w:szCs w:val="24"/>
        </w:rPr>
        <w:t xml:space="preserve"> </w:t>
      </w:r>
      <w:r w:rsidRPr="00447DCC">
        <w:rPr>
          <w:rFonts w:cs="Calibri"/>
          <w:spacing w:val="-2"/>
          <w:sz w:val="24"/>
          <w:szCs w:val="24"/>
        </w:rPr>
        <w:t>a</w:t>
      </w:r>
      <w:r w:rsidRPr="00447DCC">
        <w:rPr>
          <w:rFonts w:cs="Calibri"/>
          <w:spacing w:val="1"/>
          <w:sz w:val="24"/>
          <w:szCs w:val="24"/>
        </w:rPr>
        <w:t>n</w:t>
      </w:r>
      <w:r w:rsidRPr="00447DCC">
        <w:rPr>
          <w:rFonts w:cs="Calibri"/>
          <w:sz w:val="24"/>
          <w:szCs w:val="24"/>
        </w:rPr>
        <w:t>d</w:t>
      </w:r>
      <w:r w:rsidRPr="00447DCC">
        <w:rPr>
          <w:rFonts w:cs="Calibri"/>
          <w:spacing w:val="-1"/>
          <w:sz w:val="24"/>
          <w:szCs w:val="24"/>
        </w:rPr>
        <w:t xml:space="preserve"> </w:t>
      </w:r>
      <w:r w:rsidRPr="00447DCC">
        <w:rPr>
          <w:rFonts w:cs="Calibri"/>
          <w:sz w:val="24"/>
          <w:szCs w:val="24"/>
        </w:rPr>
        <w:t>e</w:t>
      </w:r>
      <w:r w:rsidRPr="00447DCC">
        <w:rPr>
          <w:rFonts w:cs="Calibri"/>
          <w:spacing w:val="-1"/>
          <w:sz w:val="24"/>
          <w:szCs w:val="24"/>
        </w:rPr>
        <w:t>n</w:t>
      </w:r>
      <w:r w:rsidRPr="00447DCC">
        <w:rPr>
          <w:rFonts w:cs="Calibri"/>
          <w:sz w:val="24"/>
          <w:szCs w:val="24"/>
        </w:rPr>
        <w:t>d</w:t>
      </w:r>
      <w:r w:rsidRPr="00447DCC">
        <w:rPr>
          <w:rFonts w:cs="Calibri"/>
          <w:spacing w:val="2"/>
          <w:sz w:val="24"/>
          <w:szCs w:val="24"/>
        </w:rPr>
        <w:t xml:space="preserve"> </w:t>
      </w:r>
      <w:r w:rsidRPr="00447DCC">
        <w:rPr>
          <w:rFonts w:cs="Calibri"/>
          <w:spacing w:val="1"/>
          <w:sz w:val="24"/>
          <w:szCs w:val="24"/>
        </w:rPr>
        <w:t>d</w:t>
      </w:r>
      <w:r w:rsidRPr="00447DCC">
        <w:rPr>
          <w:rFonts w:cs="Calibri"/>
          <w:spacing w:val="-2"/>
          <w:sz w:val="24"/>
          <w:szCs w:val="24"/>
        </w:rPr>
        <w:t>a</w:t>
      </w:r>
      <w:r w:rsidRPr="00447DCC">
        <w:rPr>
          <w:rFonts w:cs="Calibri"/>
          <w:spacing w:val="1"/>
          <w:sz w:val="24"/>
          <w:szCs w:val="24"/>
        </w:rPr>
        <w:t>t</w:t>
      </w:r>
      <w:r w:rsidRPr="00447DCC">
        <w:rPr>
          <w:rFonts w:cs="Calibri"/>
          <w:sz w:val="24"/>
          <w:szCs w:val="24"/>
        </w:rPr>
        <w:t>es</w:t>
      </w:r>
      <w:r w:rsidRPr="00447DCC">
        <w:rPr>
          <w:rFonts w:cs="Calibri"/>
          <w:spacing w:val="-1"/>
          <w:sz w:val="24"/>
          <w:szCs w:val="24"/>
        </w:rPr>
        <w:t xml:space="preserve"> </w:t>
      </w:r>
      <w:r w:rsidRPr="00447DCC">
        <w:rPr>
          <w:rFonts w:cs="Calibri"/>
          <w:spacing w:val="-2"/>
          <w:sz w:val="24"/>
          <w:szCs w:val="24"/>
        </w:rPr>
        <w:t>o</w:t>
      </w:r>
      <w:r w:rsidRPr="00447DCC">
        <w:rPr>
          <w:rFonts w:cs="Calibri"/>
          <w:sz w:val="24"/>
          <w:szCs w:val="24"/>
        </w:rPr>
        <w:t>f</w:t>
      </w:r>
      <w:r w:rsidRPr="00447DCC">
        <w:rPr>
          <w:rFonts w:cs="Calibri"/>
          <w:spacing w:val="2"/>
          <w:sz w:val="24"/>
          <w:szCs w:val="24"/>
        </w:rPr>
        <w:t xml:space="preserve"> </w:t>
      </w:r>
      <w:r w:rsidRPr="00447DCC">
        <w:rPr>
          <w:rFonts w:cs="Calibri"/>
          <w:spacing w:val="-1"/>
          <w:sz w:val="24"/>
          <w:szCs w:val="24"/>
        </w:rPr>
        <w:t>t</w:t>
      </w:r>
      <w:r w:rsidRPr="00447DCC">
        <w:rPr>
          <w:rFonts w:cs="Calibri"/>
          <w:spacing w:val="1"/>
          <w:sz w:val="24"/>
          <w:szCs w:val="24"/>
        </w:rPr>
        <w:t>h</w:t>
      </w:r>
      <w:r w:rsidRPr="00447DCC">
        <w:rPr>
          <w:rFonts w:cs="Calibri"/>
          <w:sz w:val="24"/>
          <w:szCs w:val="24"/>
        </w:rPr>
        <w:t>e</w:t>
      </w:r>
      <w:r w:rsidRPr="00447DCC">
        <w:rPr>
          <w:rFonts w:cs="Calibri"/>
          <w:spacing w:val="-1"/>
          <w:sz w:val="24"/>
          <w:szCs w:val="24"/>
        </w:rPr>
        <w:t xml:space="preserve"> </w:t>
      </w:r>
      <w:r w:rsidRPr="00447DCC">
        <w:rPr>
          <w:rFonts w:cs="Calibri"/>
          <w:spacing w:val="1"/>
          <w:sz w:val="24"/>
          <w:szCs w:val="24"/>
        </w:rPr>
        <w:t>t</w:t>
      </w:r>
      <w:r w:rsidRPr="00447DCC">
        <w:rPr>
          <w:rFonts w:cs="Calibri"/>
          <w:sz w:val="24"/>
          <w:szCs w:val="24"/>
        </w:rPr>
        <w:t>ime r</w:t>
      </w:r>
      <w:r w:rsidRPr="00447DCC">
        <w:rPr>
          <w:rFonts w:cs="Calibri"/>
          <w:spacing w:val="1"/>
          <w:sz w:val="24"/>
          <w:szCs w:val="24"/>
        </w:rPr>
        <w:t>e</w:t>
      </w:r>
      <w:r w:rsidRPr="00447DCC">
        <w:rPr>
          <w:rFonts w:cs="Calibri"/>
          <w:sz w:val="24"/>
          <w:szCs w:val="24"/>
        </w:rPr>
        <w:t>si</w:t>
      </w:r>
      <w:r w:rsidRPr="00447DCC">
        <w:rPr>
          <w:rFonts w:cs="Calibri"/>
          <w:spacing w:val="1"/>
          <w:sz w:val="24"/>
          <w:szCs w:val="24"/>
        </w:rPr>
        <w:t>d</w:t>
      </w:r>
      <w:r w:rsidRPr="00447DCC">
        <w:rPr>
          <w:rFonts w:cs="Calibri"/>
          <w:sz w:val="24"/>
          <w:szCs w:val="24"/>
        </w:rPr>
        <w:t>i</w:t>
      </w:r>
      <w:r w:rsidRPr="00447DCC">
        <w:rPr>
          <w:rFonts w:cs="Calibri"/>
          <w:spacing w:val="1"/>
          <w:sz w:val="24"/>
          <w:szCs w:val="24"/>
        </w:rPr>
        <w:t>n</w:t>
      </w:r>
      <w:r w:rsidRPr="00447DCC">
        <w:rPr>
          <w:rFonts w:cs="Calibri"/>
          <w:sz w:val="24"/>
          <w:szCs w:val="24"/>
        </w:rPr>
        <w:t>g</w:t>
      </w:r>
      <w:r w:rsidRPr="00447DCC">
        <w:rPr>
          <w:rFonts w:cs="Calibri"/>
          <w:spacing w:val="-2"/>
          <w:sz w:val="24"/>
          <w:szCs w:val="24"/>
        </w:rPr>
        <w:t xml:space="preserve"> </w:t>
      </w:r>
      <w:r w:rsidRPr="00447DCC">
        <w:rPr>
          <w:rFonts w:cs="Calibri"/>
          <w:sz w:val="24"/>
          <w:szCs w:val="24"/>
        </w:rPr>
        <w:t xml:space="preserve">in </w:t>
      </w:r>
      <w:r w:rsidRPr="00447DCC">
        <w:rPr>
          <w:rFonts w:cs="Calibri"/>
          <w:spacing w:val="1"/>
          <w:sz w:val="24"/>
          <w:szCs w:val="24"/>
        </w:rPr>
        <w:t>t</w:t>
      </w:r>
      <w:r w:rsidRPr="00447DCC">
        <w:rPr>
          <w:rFonts w:cs="Calibri"/>
          <w:spacing w:val="-1"/>
          <w:sz w:val="24"/>
          <w:szCs w:val="24"/>
        </w:rPr>
        <w:t>h</w:t>
      </w:r>
      <w:r w:rsidRPr="00447DCC">
        <w:rPr>
          <w:rFonts w:cs="Calibri"/>
          <w:sz w:val="24"/>
          <w:szCs w:val="24"/>
        </w:rPr>
        <w:t>e</w:t>
      </w:r>
      <w:r w:rsidRPr="00447DCC">
        <w:rPr>
          <w:rFonts w:cs="Calibri"/>
          <w:spacing w:val="1"/>
          <w:sz w:val="24"/>
          <w:szCs w:val="24"/>
        </w:rPr>
        <w:t xml:space="preserve"> </w:t>
      </w:r>
      <w:r w:rsidRPr="00447DCC">
        <w:rPr>
          <w:rFonts w:cs="Calibri"/>
          <w:spacing w:val="-2"/>
          <w:sz w:val="24"/>
          <w:szCs w:val="24"/>
        </w:rPr>
        <w:t>i</w:t>
      </w:r>
      <w:r w:rsidRPr="00447DCC">
        <w:rPr>
          <w:rFonts w:cs="Calibri"/>
          <w:spacing w:val="1"/>
          <w:sz w:val="24"/>
          <w:szCs w:val="24"/>
        </w:rPr>
        <w:t>n</w:t>
      </w:r>
      <w:r w:rsidRPr="00447DCC">
        <w:rPr>
          <w:rFonts w:cs="Calibri"/>
          <w:sz w:val="24"/>
          <w:szCs w:val="24"/>
        </w:rPr>
        <w:t>s</w:t>
      </w:r>
      <w:r w:rsidRPr="00447DCC">
        <w:rPr>
          <w:rFonts w:cs="Calibri"/>
          <w:spacing w:val="1"/>
          <w:sz w:val="24"/>
          <w:szCs w:val="24"/>
        </w:rPr>
        <w:t>t</w:t>
      </w:r>
      <w:r w:rsidRPr="00447DCC">
        <w:rPr>
          <w:rFonts w:cs="Calibri"/>
          <w:spacing w:val="-2"/>
          <w:sz w:val="24"/>
          <w:szCs w:val="24"/>
        </w:rPr>
        <w:t>i</w:t>
      </w:r>
      <w:r w:rsidRPr="00447DCC">
        <w:rPr>
          <w:rFonts w:cs="Calibri"/>
          <w:spacing w:val="1"/>
          <w:sz w:val="24"/>
          <w:szCs w:val="24"/>
        </w:rPr>
        <w:t>tu</w:t>
      </w:r>
      <w:r w:rsidRPr="00447DCC">
        <w:rPr>
          <w:rFonts w:cs="Calibri"/>
          <w:spacing w:val="-1"/>
          <w:sz w:val="24"/>
          <w:szCs w:val="24"/>
        </w:rPr>
        <w:t>t</w:t>
      </w:r>
      <w:r w:rsidRPr="00447DCC">
        <w:rPr>
          <w:rFonts w:cs="Calibri"/>
          <w:sz w:val="24"/>
          <w:szCs w:val="24"/>
        </w:rPr>
        <w:t>ion.</w:t>
      </w:r>
    </w:p>
    <w:p w14:paraId="4ACBA680" w14:textId="52CF5856" w:rsidR="00B66BD4" w:rsidRPr="00447DCC" w:rsidRDefault="00B66BD4" w:rsidP="00B66BD4">
      <w:pPr>
        <w:pStyle w:val="ListParagraph"/>
        <w:numPr>
          <w:ilvl w:val="0"/>
          <w:numId w:val="13"/>
        </w:numPr>
        <w:spacing w:after="0" w:line="240" w:lineRule="auto"/>
        <w:ind w:right="3025"/>
        <w:rPr>
          <w:rFonts w:cs="Calibri"/>
          <w:sz w:val="24"/>
          <w:szCs w:val="24"/>
        </w:rPr>
      </w:pPr>
      <w:r w:rsidRPr="00447DCC">
        <w:rPr>
          <w:rFonts w:cs="Calibri"/>
          <w:sz w:val="24"/>
          <w:szCs w:val="24"/>
        </w:rPr>
        <w:t>All</w:t>
      </w:r>
      <w:r w:rsidRPr="00447DCC">
        <w:rPr>
          <w:rFonts w:cs="Calibri"/>
          <w:spacing w:val="1"/>
          <w:sz w:val="24"/>
          <w:szCs w:val="24"/>
        </w:rPr>
        <w:t xml:space="preserve"> </w:t>
      </w:r>
      <w:r w:rsidRPr="00447DCC">
        <w:rPr>
          <w:rFonts w:cs="Calibri"/>
          <w:sz w:val="24"/>
          <w:szCs w:val="24"/>
        </w:rPr>
        <w:t>o</w:t>
      </w:r>
      <w:r w:rsidRPr="00447DCC">
        <w:rPr>
          <w:rFonts w:cs="Calibri"/>
          <w:spacing w:val="1"/>
          <w:sz w:val="24"/>
          <w:szCs w:val="24"/>
        </w:rPr>
        <w:t>r</w:t>
      </w:r>
      <w:r w:rsidRPr="00447DCC">
        <w:rPr>
          <w:rFonts w:cs="Calibri"/>
          <w:sz w:val="24"/>
          <w:szCs w:val="24"/>
        </w:rPr>
        <w:t>al</w:t>
      </w:r>
      <w:r w:rsidRPr="00447DCC">
        <w:rPr>
          <w:rFonts w:cs="Calibri"/>
          <w:spacing w:val="-1"/>
          <w:sz w:val="24"/>
          <w:szCs w:val="24"/>
        </w:rPr>
        <w:t xml:space="preserve"> </w:t>
      </w:r>
      <w:r w:rsidRPr="00447DCC">
        <w:rPr>
          <w:rFonts w:cs="Calibri"/>
          <w:sz w:val="24"/>
          <w:szCs w:val="24"/>
        </w:rPr>
        <w:t>s</w:t>
      </w:r>
      <w:r w:rsidRPr="00447DCC">
        <w:rPr>
          <w:rFonts w:cs="Calibri"/>
          <w:spacing w:val="1"/>
          <w:sz w:val="24"/>
          <w:szCs w:val="24"/>
        </w:rPr>
        <w:t>t</w:t>
      </w:r>
      <w:r w:rsidRPr="00447DCC">
        <w:rPr>
          <w:rFonts w:cs="Calibri"/>
          <w:spacing w:val="-2"/>
          <w:sz w:val="24"/>
          <w:szCs w:val="24"/>
        </w:rPr>
        <w:t>a</w:t>
      </w:r>
      <w:r w:rsidRPr="00447DCC">
        <w:rPr>
          <w:rFonts w:cs="Calibri"/>
          <w:spacing w:val="1"/>
          <w:sz w:val="24"/>
          <w:szCs w:val="24"/>
        </w:rPr>
        <w:t>t</w:t>
      </w:r>
      <w:r w:rsidRPr="00447DCC">
        <w:rPr>
          <w:rFonts w:cs="Calibri"/>
          <w:sz w:val="24"/>
          <w:szCs w:val="24"/>
        </w:rPr>
        <w:t>em</w:t>
      </w:r>
      <w:r w:rsidRPr="00447DCC">
        <w:rPr>
          <w:rFonts w:cs="Calibri"/>
          <w:spacing w:val="-1"/>
          <w:sz w:val="24"/>
          <w:szCs w:val="24"/>
        </w:rPr>
        <w:t>e</w:t>
      </w:r>
      <w:r w:rsidRPr="00447DCC">
        <w:rPr>
          <w:rFonts w:cs="Calibri"/>
          <w:spacing w:val="1"/>
          <w:sz w:val="24"/>
          <w:szCs w:val="24"/>
        </w:rPr>
        <w:t>nt</w:t>
      </w:r>
      <w:r w:rsidRPr="00447DCC">
        <w:rPr>
          <w:rFonts w:cs="Calibri"/>
          <w:sz w:val="24"/>
          <w:szCs w:val="24"/>
        </w:rPr>
        <w:t xml:space="preserve">s </w:t>
      </w:r>
      <w:r w:rsidRPr="00447DCC">
        <w:rPr>
          <w:rFonts w:cs="Calibri"/>
          <w:spacing w:val="-2"/>
          <w:sz w:val="24"/>
          <w:szCs w:val="24"/>
        </w:rPr>
        <w:t>m</w:t>
      </w:r>
      <w:r w:rsidRPr="00447DCC">
        <w:rPr>
          <w:rFonts w:cs="Calibri"/>
          <w:spacing w:val="1"/>
          <w:sz w:val="24"/>
          <w:szCs w:val="24"/>
        </w:rPr>
        <w:t>u</w:t>
      </w:r>
      <w:r w:rsidRPr="00447DCC">
        <w:rPr>
          <w:rFonts w:cs="Calibri"/>
          <w:sz w:val="24"/>
          <w:szCs w:val="24"/>
        </w:rPr>
        <w:t>st</w:t>
      </w:r>
      <w:r w:rsidRPr="00447DCC">
        <w:rPr>
          <w:rFonts w:cs="Calibri"/>
          <w:spacing w:val="-3"/>
          <w:sz w:val="24"/>
          <w:szCs w:val="24"/>
        </w:rPr>
        <w:t xml:space="preserve"> </w:t>
      </w:r>
      <w:r w:rsidRPr="00447DCC">
        <w:rPr>
          <w:rFonts w:cs="Calibri"/>
          <w:spacing w:val="1"/>
          <w:sz w:val="24"/>
          <w:szCs w:val="24"/>
        </w:rPr>
        <w:t>b</w:t>
      </w:r>
      <w:r w:rsidRPr="00447DCC">
        <w:rPr>
          <w:rFonts w:cs="Calibri"/>
          <w:sz w:val="24"/>
          <w:szCs w:val="24"/>
        </w:rPr>
        <w:t>e</w:t>
      </w:r>
      <w:r w:rsidRPr="00447DCC">
        <w:rPr>
          <w:rFonts w:cs="Calibri"/>
          <w:spacing w:val="1"/>
          <w:sz w:val="24"/>
          <w:szCs w:val="24"/>
        </w:rPr>
        <w:t xml:space="preserve"> </w:t>
      </w:r>
      <w:r w:rsidRPr="00447DCC">
        <w:rPr>
          <w:rFonts w:cs="Calibri"/>
          <w:sz w:val="24"/>
          <w:szCs w:val="24"/>
        </w:rPr>
        <w:t>r</w:t>
      </w:r>
      <w:r w:rsidRPr="00447DCC">
        <w:rPr>
          <w:rFonts w:cs="Calibri"/>
          <w:spacing w:val="1"/>
          <w:sz w:val="24"/>
          <w:szCs w:val="24"/>
        </w:rPr>
        <w:t>e</w:t>
      </w:r>
      <w:r w:rsidRPr="00447DCC">
        <w:rPr>
          <w:rFonts w:cs="Calibri"/>
          <w:spacing w:val="-1"/>
          <w:sz w:val="24"/>
          <w:szCs w:val="24"/>
        </w:rPr>
        <w:t>c</w:t>
      </w:r>
      <w:r w:rsidRPr="00447DCC">
        <w:rPr>
          <w:rFonts w:cs="Calibri"/>
          <w:spacing w:val="-2"/>
          <w:sz w:val="24"/>
          <w:szCs w:val="24"/>
        </w:rPr>
        <w:t>o</w:t>
      </w:r>
      <w:r w:rsidRPr="00447DCC">
        <w:rPr>
          <w:rFonts w:cs="Calibri"/>
          <w:sz w:val="24"/>
          <w:szCs w:val="24"/>
        </w:rPr>
        <w:t>r</w:t>
      </w:r>
      <w:r w:rsidRPr="00447DCC">
        <w:rPr>
          <w:rFonts w:cs="Calibri"/>
          <w:spacing w:val="1"/>
          <w:sz w:val="24"/>
          <w:szCs w:val="24"/>
        </w:rPr>
        <w:t>d</w:t>
      </w:r>
      <w:r w:rsidRPr="00447DCC">
        <w:rPr>
          <w:rFonts w:cs="Calibri"/>
          <w:spacing w:val="-2"/>
          <w:sz w:val="24"/>
          <w:szCs w:val="24"/>
        </w:rPr>
        <w:t>e</w:t>
      </w:r>
      <w:r w:rsidRPr="00447DCC">
        <w:rPr>
          <w:rFonts w:cs="Calibri"/>
          <w:sz w:val="24"/>
          <w:szCs w:val="24"/>
        </w:rPr>
        <w:t>d</w:t>
      </w:r>
      <w:r w:rsidRPr="00447DCC">
        <w:rPr>
          <w:rFonts w:cs="Calibri"/>
          <w:spacing w:val="-1"/>
          <w:sz w:val="24"/>
          <w:szCs w:val="24"/>
        </w:rPr>
        <w:t xml:space="preserve"> </w:t>
      </w:r>
      <w:r w:rsidRPr="00447DCC">
        <w:rPr>
          <w:rFonts w:cs="Calibri"/>
          <w:spacing w:val="1"/>
          <w:sz w:val="24"/>
          <w:szCs w:val="24"/>
        </w:rPr>
        <w:t>b</w:t>
      </w:r>
      <w:r w:rsidRPr="00447DCC">
        <w:rPr>
          <w:rFonts w:cs="Calibri"/>
          <w:sz w:val="24"/>
          <w:szCs w:val="24"/>
        </w:rPr>
        <w:t xml:space="preserve">y </w:t>
      </w:r>
      <w:r w:rsidRPr="00447DCC">
        <w:rPr>
          <w:rFonts w:cs="Calibri"/>
          <w:spacing w:val="-1"/>
          <w:sz w:val="24"/>
          <w:szCs w:val="24"/>
        </w:rPr>
        <w:t>t</w:t>
      </w:r>
      <w:r w:rsidRPr="00447DCC">
        <w:rPr>
          <w:rFonts w:cs="Calibri"/>
          <w:spacing w:val="1"/>
          <w:sz w:val="24"/>
          <w:szCs w:val="24"/>
        </w:rPr>
        <w:t>h</w:t>
      </w:r>
      <w:r w:rsidRPr="00447DCC">
        <w:rPr>
          <w:rFonts w:cs="Calibri"/>
          <w:sz w:val="24"/>
          <w:szCs w:val="24"/>
        </w:rPr>
        <w:t>e</w:t>
      </w:r>
      <w:r w:rsidRPr="00447DCC">
        <w:rPr>
          <w:rFonts w:cs="Calibri"/>
          <w:spacing w:val="1"/>
          <w:sz w:val="24"/>
          <w:szCs w:val="24"/>
        </w:rPr>
        <w:t xml:space="preserve"> </w:t>
      </w:r>
      <w:r w:rsidRPr="00447DCC">
        <w:rPr>
          <w:rFonts w:cs="Calibri"/>
          <w:spacing w:val="-2"/>
          <w:sz w:val="24"/>
          <w:szCs w:val="24"/>
        </w:rPr>
        <w:t>i</w:t>
      </w:r>
      <w:r w:rsidRPr="00447DCC">
        <w:rPr>
          <w:rFonts w:cs="Calibri"/>
          <w:spacing w:val="1"/>
          <w:sz w:val="24"/>
          <w:szCs w:val="24"/>
        </w:rPr>
        <w:t>nt</w:t>
      </w:r>
      <w:r w:rsidRPr="00447DCC">
        <w:rPr>
          <w:rFonts w:cs="Calibri"/>
          <w:sz w:val="24"/>
          <w:szCs w:val="24"/>
        </w:rPr>
        <w:t>a</w:t>
      </w:r>
      <w:r w:rsidRPr="00447DCC">
        <w:rPr>
          <w:rFonts w:cs="Calibri"/>
          <w:spacing w:val="-3"/>
          <w:sz w:val="24"/>
          <w:szCs w:val="24"/>
        </w:rPr>
        <w:t>k</w:t>
      </w:r>
      <w:r w:rsidRPr="00447DCC">
        <w:rPr>
          <w:rFonts w:cs="Calibri"/>
          <w:sz w:val="24"/>
          <w:szCs w:val="24"/>
        </w:rPr>
        <w:t>e</w:t>
      </w:r>
      <w:r w:rsidRPr="00447DCC">
        <w:rPr>
          <w:rFonts w:cs="Calibri"/>
          <w:spacing w:val="1"/>
          <w:sz w:val="24"/>
          <w:szCs w:val="24"/>
        </w:rPr>
        <w:t xml:space="preserve"> </w:t>
      </w:r>
      <w:r w:rsidR="00447DCC" w:rsidRPr="00447DCC">
        <w:rPr>
          <w:rFonts w:cs="Calibri"/>
          <w:spacing w:val="1"/>
          <w:sz w:val="24"/>
          <w:szCs w:val="24"/>
        </w:rPr>
        <w:t>w</w:t>
      </w:r>
      <w:r w:rsidRPr="00447DCC">
        <w:rPr>
          <w:rFonts w:cs="Calibri"/>
          <w:sz w:val="24"/>
          <w:szCs w:val="24"/>
        </w:rPr>
        <w:t>o</w:t>
      </w:r>
      <w:r w:rsidRPr="00447DCC">
        <w:rPr>
          <w:rFonts w:cs="Calibri"/>
          <w:spacing w:val="1"/>
          <w:sz w:val="24"/>
          <w:szCs w:val="24"/>
        </w:rPr>
        <w:t>r</w:t>
      </w:r>
      <w:r w:rsidRPr="00447DCC">
        <w:rPr>
          <w:rFonts w:cs="Calibri"/>
          <w:spacing w:val="-1"/>
          <w:sz w:val="24"/>
          <w:szCs w:val="24"/>
        </w:rPr>
        <w:t>k</w:t>
      </w:r>
      <w:r w:rsidRPr="00447DCC">
        <w:rPr>
          <w:rFonts w:cs="Calibri"/>
          <w:sz w:val="24"/>
          <w:szCs w:val="24"/>
        </w:rPr>
        <w:t>er</w:t>
      </w:r>
    </w:p>
    <w:p w14:paraId="31E0D463" w14:textId="77777777" w:rsidR="00B66BD4" w:rsidRPr="00447DCC" w:rsidRDefault="00B66BD4" w:rsidP="00B66BD4">
      <w:pPr>
        <w:rPr>
          <w:rFonts w:cstheme="minorHAnsi"/>
          <w:b/>
          <w:i/>
          <w:sz w:val="24"/>
          <w:szCs w:val="24"/>
        </w:rPr>
      </w:pPr>
    </w:p>
    <w:p w14:paraId="3DC13BC8" w14:textId="32620CBE" w:rsidR="00C073BA" w:rsidRPr="00447DCC" w:rsidRDefault="00C073BA" w:rsidP="00512053">
      <w:pPr>
        <w:rPr>
          <w:rFonts w:cstheme="minorHAnsi"/>
          <w:b/>
          <w:sz w:val="24"/>
          <w:szCs w:val="24"/>
        </w:rPr>
      </w:pPr>
      <w:r w:rsidRPr="00447DCC">
        <w:rPr>
          <w:rFonts w:cstheme="minorHAnsi"/>
          <w:b/>
          <w:sz w:val="24"/>
          <w:szCs w:val="24"/>
        </w:rPr>
        <w:lastRenderedPageBreak/>
        <w:t>Program vacancies:</w:t>
      </w:r>
    </w:p>
    <w:p w14:paraId="4658B4FD" w14:textId="177FFC4C" w:rsidR="00B647F1" w:rsidRPr="00447DCC" w:rsidRDefault="00B647F1" w:rsidP="00B647F1">
      <w:pPr>
        <w:rPr>
          <w:rFonts w:cstheme="minorHAnsi"/>
          <w:sz w:val="24"/>
          <w:szCs w:val="24"/>
        </w:rPr>
      </w:pPr>
      <w:r w:rsidRPr="00447DCC">
        <w:rPr>
          <w:rFonts w:cstheme="minorHAnsi"/>
          <w:sz w:val="24"/>
          <w:szCs w:val="24"/>
        </w:rPr>
        <w:t xml:space="preserve">Emergency shelters should be reporting </w:t>
      </w:r>
      <w:r w:rsidR="003E1339" w:rsidRPr="00447DCC">
        <w:rPr>
          <w:rFonts w:cstheme="minorHAnsi"/>
          <w:sz w:val="24"/>
          <w:szCs w:val="24"/>
        </w:rPr>
        <w:t xml:space="preserve">vacancies </w:t>
      </w:r>
      <w:r w:rsidRPr="00447DCC">
        <w:rPr>
          <w:rFonts w:cstheme="minorHAnsi"/>
          <w:sz w:val="24"/>
          <w:szCs w:val="24"/>
        </w:rPr>
        <w:t xml:space="preserve">to the SPOE each evening by 8 pm, Phone/text: 779-208-0710, email: </w:t>
      </w:r>
      <w:hyperlink r:id="rId8" w:history="1">
        <w:r w:rsidRPr="00447DCC">
          <w:rPr>
            <w:rStyle w:val="Hyperlink"/>
            <w:rFonts w:cstheme="minorHAnsi"/>
            <w:color w:val="auto"/>
            <w:sz w:val="24"/>
            <w:szCs w:val="24"/>
          </w:rPr>
          <w:t>csbgadministration@rockfordil.gov</w:t>
        </w:r>
      </w:hyperlink>
      <w:r w:rsidRPr="00447DCC">
        <w:rPr>
          <w:rFonts w:cstheme="minorHAnsi"/>
          <w:sz w:val="24"/>
          <w:szCs w:val="24"/>
        </w:rPr>
        <w:t xml:space="preserve"> or fax: 888-433-6927) to report their availability for the night in case of any after-hours emergencies.  These “emergencies” </w:t>
      </w:r>
      <w:proofErr w:type="gramStart"/>
      <w:r w:rsidRPr="00447DCC">
        <w:rPr>
          <w:rFonts w:cstheme="minorHAnsi"/>
          <w:sz w:val="24"/>
          <w:szCs w:val="24"/>
        </w:rPr>
        <w:t>will usually be brought</w:t>
      </w:r>
      <w:proofErr w:type="gramEnd"/>
      <w:r w:rsidRPr="00447DCC">
        <w:rPr>
          <w:rFonts w:cstheme="minorHAnsi"/>
          <w:sz w:val="24"/>
          <w:szCs w:val="24"/>
        </w:rPr>
        <w:t xml:space="preserve"> to the attention of the SPOE by the hospitals, Police or Fire Departments. </w:t>
      </w:r>
    </w:p>
    <w:p w14:paraId="2D6D4656" w14:textId="406040C1" w:rsidR="00B647F1" w:rsidRPr="00447DCC" w:rsidRDefault="00B647F1" w:rsidP="00B647F1">
      <w:pPr>
        <w:rPr>
          <w:rFonts w:cstheme="minorHAnsi"/>
          <w:sz w:val="24"/>
          <w:szCs w:val="24"/>
        </w:rPr>
      </w:pPr>
      <w:r w:rsidRPr="00447DCC">
        <w:rPr>
          <w:rFonts w:cstheme="minorHAnsi"/>
          <w:sz w:val="24"/>
          <w:szCs w:val="24"/>
        </w:rPr>
        <w:t>The SPOE will refer people to the shelters at the time of intake unless they have reported being full which is why it is vital for each agency to report their numbers daily.</w:t>
      </w:r>
    </w:p>
    <w:p w14:paraId="768F90F7" w14:textId="10F2B567" w:rsidR="00C073BA" w:rsidRPr="00447DCC" w:rsidRDefault="00B647F1" w:rsidP="00512053">
      <w:pPr>
        <w:rPr>
          <w:rFonts w:cstheme="minorHAnsi"/>
          <w:sz w:val="24"/>
          <w:szCs w:val="24"/>
        </w:rPr>
      </w:pPr>
      <w:r w:rsidRPr="00447DCC">
        <w:rPr>
          <w:rFonts w:cstheme="minorHAnsi"/>
          <w:sz w:val="24"/>
          <w:szCs w:val="24"/>
        </w:rPr>
        <w:t xml:space="preserve">For transitional/permanent housing, referrals </w:t>
      </w:r>
      <w:proofErr w:type="gramStart"/>
      <w:r w:rsidRPr="00447DCC">
        <w:rPr>
          <w:rFonts w:cstheme="minorHAnsi"/>
          <w:sz w:val="24"/>
          <w:szCs w:val="24"/>
        </w:rPr>
        <w:t>will not be sent</w:t>
      </w:r>
      <w:proofErr w:type="gramEnd"/>
      <w:r w:rsidRPr="00447DCC">
        <w:rPr>
          <w:rFonts w:cstheme="minorHAnsi"/>
          <w:sz w:val="24"/>
          <w:szCs w:val="24"/>
        </w:rPr>
        <w:t xml:space="preserve"> immediately when the individual/family does their intake.  Those programs are responsible for contacting </w:t>
      </w:r>
      <w:r w:rsidR="00C073BA" w:rsidRPr="00447DCC">
        <w:rPr>
          <w:rFonts w:cstheme="minorHAnsi"/>
          <w:sz w:val="24"/>
          <w:szCs w:val="24"/>
        </w:rPr>
        <w:t xml:space="preserve">the SPOE as soon as they know a unit is going to </w:t>
      </w:r>
      <w:proofErr w:type="gramStart"/>
      <w:r w:rsidR="00C073BA" w:rsidRPr="00447DCC">
        <w:rPr>
          <w:rFonts w:cstheme="minorHAnsi"/>
          <w:sz w:val="24"/>
          <w:szCs w:val="24"/>
        </w:rPr>
        <w:t>be vacated</w:t>
      </w:r>
      <w:proofErr w:type="gramEnd"/>
      <w:r w:rsidR="00C073BA" w:rsidRPr="00447DCC">
        <w:rPr>
          <w:rFonts w:cstheme="minorHAnsi"/>
          <w:sz w:val="24"/>
          <w:szCs w:val="24"/>
        </w:rPr>
        <w:t xml:space="preserve">. </w:t>
      </w:r>
      <w:r w:rsidR="00727998" w:rsidRPr="00447DCC">
        <w:rPr>
          <w:rFonts w:cstheme="minorHAnsi"/>
          <w:sz w:val="24"/>
          <w:szCs w:val="24"/>
        </w:rPr>
        <w:t xml:space="preserve">This will also include Shelter Care Ministries’ family shelter units.  </w:t>
      </w:r>
      <w:r w:rsidR="00DF4E35" w:rsidRPr="00447DCC">
        <w:rPr>
          <w:rFonts w:cstheme="minorHAnsi"/>
          <w:sz w:val="24"/>
          <w:szCs w:val="24"/>
        </w:rPr>
        <w:t>A Vacancy Notice form will be used which each agency can complete and fax to the SPOE</w:t>
      </w:r>
      <w:r w:rsidR="001E59C0" w:rsidRPr="00447DCC">
        <w:rPr>
          <w:rFonts w:cstheme="minorHAnsi"/>
          <w:sz w:val="24"/>
          <w:szCs w:val="24"/>
        </w:rPr>
        <w:t xml:space="preserve"> at 8</w:t>
      </w:r>
      <w:r w:rsidR="00BD0F6C" w:rsidRPr="00447DCC">
        <w:rPr>
          <w:rFonts w:cstheme="minorHAnsi"/>
          <w:sz w:val="24"/>
          <w:szCs w:val="24"/>
        </w:rPr>
        <w:t>88</w:t>
      </w:r>
      <w:r w:rsidR="001E59C0" w:rsidRPr="00447DCC">
        <w:rPr>
          <w:rFonts w:cstheme="minorHAnsi"/>
          <w:sz w:val="24"/>
          <w:szCs w:val="24"/>
        </w:rPr>
        <w:t>-</w:t>
      </w:r>
      <w:r w:rsidR="00BD0F6C" w:rsidRPr="00447DCC">
        <w:rPr>
          <w:rFonts w:cstheme="minorHAnsi"/>
          <w:sz w:val="24"/>
          <w:szCs w:val="24"/>
        </w:rPr>
        <w:t>433</w:t>
      </w:r>
      <w:r w:rsidR="001E59C0" w:rsidRPr="00447DCC">
        <w:rPr>
          <w:rFonts w:cstheme="minorHAnsi"/>
          <w:sz w:val="24"/>
          <w:szCs w:val="24"/>
        </w:rPr>
        <w:t>-</w:t>
      </w:r>
      <w:r w:rsidR="00BD0F6C" w:rsidRPr="00447DCC">
        <w:rPr>
          <w:rFonts w:cstheme="minorHAnsi"/>
          <w:sz w:val="24"/>
          <w:szCs w:val="24"/>
        </w:rPr>
        <w:t>6927</w:t>
      </w:r>
      <w:r w:rsidR="001E59C0" w:rsidRPr="00447DCC">
        <w:rPr>
          <w:rFonts w:cstheme="minorHAnsi"/>
          <w:sz w:val="24"/>
          <w:szCs w:val="24"/>
        </w:rPr>
        <w:t>.</w:t>
      </w:r>
      <w:r w:rsidR="00DF4E35" w:rsidRPr="00447DCC">
        <w:rPr>
          <w:rFonts w:cstheme="minorHAnsi"/>
          <w:sz w:val="24"/>
          <w:szCs w:val="24"/>
        </w:rPr>
        <w:t xml:space="preserve">  </w:t>
      </w:r>
      <w:r w:rsidR="00C073BA" w:rsidRPr="00447DCC">
        <w:rPr>
          <w:rFonts w:cstheme="minorHAnsi"/>
          <w:sz w:val="24"/>
          <w:szCs w:val="24"/>
        </w:rPr>
        <w:t>The S</w:t>
      </w:r>
      <w:r w:rsidR="0025413A" w:rsidRPr="00447DCC">
        <w:rPr>
          <w:rFonts w:cstheme="minorHAnsi"/>
          <w:sz w:val="24"/>
          <w:szCs w:val="24"/>
        </w:rPr>
        <w:t>POE will then look at the by name list</w:t>
      </w:r>
      <w:r w:rsidR="00C073BA" w:rsidRPr="00447DCC">
        <w:rPr>
          <w:rFonts w:cstheme="minorHAnsi"/>
          <w:sz w:val="24"/>
          <w:szCs w:val="24"/>
        </w:rPr>
        <w:t xml:space="preserve"> and ensure that an eligible person will be ready to be sent to that program. </w:t>
      </w:r>
      <w:r w:rsidRPr="00447DCC">
        <w:rPr>
          <w:rFonts w:cstheme="minorHAnsi"/>
          <w:sz w:val="24"/>
          <w:szCs w:val="24"/>
        </w:rPr>
        <w:t xml:space="preserve">Referrals </w:t>
      </w:r>
      <w:proofErr w:type="gramStart"/>
      <w:r w:rsidRPr="00447DCC">
        <w:rPr>
          <w:rFonts w:cstheme="minorHAnsi"/>
          <w:sz w:val="24"/>
          <w:szCs w:val="24"/>
        </w:rPr>
        <w:t>will be sent</w:t>
      </w:r>
      <w:proofErr w:type="gramEnd"/>
      <w:r w:rsidRPr="00447DCC">
        <w:rPr>
          <w:rFonts w:cstheme="minorHAnsi"/>
          <w:sz w:val="24"/>
          <w:szCs w:val="24"/>
        </w:rPr>
        <w:t xml:space="preserve"> only after the programs have reported vacancies.</w:t>
      </w:r>
    </w:p>
    <w:p w14:paraId="7601CC9F" w14:textId="1F22E10C" w:rsidR="00243788" w:rsidRPr="00447DCC" w:rsidRDefault="00243788" w:rsidP="00512053">
      <w:pPr>
        <w:rPr>
          <w:rFonts w:cstheme="minorHAnsi"/>
          <w:sz w:val="24"/>
          <w:szCs w:val="24"/>
        </w:rPr>
      </w:pPr>
      <w:r w:rsidRPr="00447DCC">
        <w:rPr>
          <w:rFonts w:cstheme="minorHAnsi"/>
          <w:sz w:val="24"/>
          <w:szCs w:val="24"/>
        </w:rPr>
        <w:t xml:space="preserve">Once the SPOE </w:t>
      </w:r>
      <w:proofErr w:type="gramStart"/>
      <w:r w:rsidRPr="00447DCC">
        <w:rPr>
          <w:rFonts w:cstheme="minorHAnsi"/>
          <w:sz w:val="24"/>
          <w:szCs w:val="24"/>
        </w:rPr>
        <w:t>has been notified</w:t>
      </w:r>
      <w:proofErr w:type="gramEnd"/>
      <w:r w:rsidRPr="00447DCC">
        <w:rPr>
          <w:rFonts w:cstheme="minorHAnsi"/>
          <w:sz w:val="24"/>
          <w:szCs w:val="24"/>
        </w:rPr>
        <w:t xml:space="preserve"> of an opening, they will have 48 hours to send referrals for the opening.  The referrals will be for the person/family who is highest on th</w:t>
      </w:r>
      <w:r w:rsidR="0025413A" w:rsidRPr="00447DCC">
        <w:rPr>
          <w:rFonts w:cstheme="minorHAnsi"/>
          <w:sz w:val="24"/>
          <w:szCs w:val="24"/>
        </w:rPr>
        <w:t>e by name list</w:t>
      </w:r>
      <w:r w:rsidRPr="00447DCC">
        <w:rPr>
          <w:rFonts w:cstheme="minorHAnsi"/>
          <w:sz w:val="24"/>
          <w:szCs w:val="24"/>
        </w:rPr>
        <w:t xml:space="preserve"> and qualified for the unit.  If possible, the SPOE will send at least two eligible households for each opening to ensure that the receiving agency can reach someone.  The SPOE will not always notify the client ahead of time, so it </w:t>
      </w:r>
      <w:proofErr w:type="gramStart"/>
      <w:r w:rsidRPr="00447DCC">
        <w:rPr>
          <w:rFonts w:cstheme="minorHAnsi"/>
          <w:sz w:val="24"/>
          <w:szCs w:val="24"/>
        </w:rPr>
        <w:t>is assumed</w:t>
      </w:r>
      <w:proofErr w:type="gramEnd"/>
      <w:r w:rsidRPr="00447DCC">
        <w:rPr>
          <w:rFonts w:cstheme="minorHAnsi"/>
          <w:sz w:val="24"/>
          <w:szCs w:val="24"/>
        </w:rPr>
        <w:t xml:space="preserve"> that the receiving agency will make contact with them.</w:t>
      </w:r>
      <w:r w:rsidR="008953AF" w:rsidRPr="00447DCC">
        <w:rPr>
          <w:rFonts w:cstheme="minorHAnsi"/>
          <w:sz w:val="24"/>
          <w:szCs w:val="24"/>
        </w:rPr>
        <w:t xml:space="preserve">  The receiving agency is responsible for verifying all information such as chronic status.</w:t>
      </w:r>
      <w:r w:rsidRPr="00447DCC">
        <w:rPr>
          <w:rFonts w:cstheme="minorHAnsi"/>
          <w:sz w:val="24"/>
          <w:szCs w:val="24"/>
        </w:rPr>
        <w:t xml:space="preserve">   </w:t>
      </w:r>
    </w:p>
    <w:p w14:paraId="182040BC" w14:textId="1A99BC6B" w:rsidR="00727998" w:rsidRPr="00447DCC" w:rsidRDefault="00727998" w:rsidP="00512053">
      <w:pPr>
        <w:rPr>
          <w:rFonts w:cstheme="minorHAnsi"/>
          <w:sz w:val="24"/>
          <w:szCs w:val="24"/>
        </w:rPr>
      </w:pPr>
      <w:r w:rsidRPr="00447DCC">
        <w:rPr>
          <w:rFonts w:cstheme="minorHAnsi"/>
          <w:sz w:val="24"/>
          <w:szCs w:val="24"/>
        </w:rPr>
        <w:t xml:space="preserve">Please be reminded that all vacant units </w:t>
      </w:r>
      <w:proofErr w:type="gramStart"/>
      <w:r w:rsidRPr="00447DCC">
        <w:rPr>
          <w:rFonts w:cstheme="minorHAnsi"/>
          <w:sz w:val="24"/>
          <w:szCs w:val="24"/>
        </w:rPr>
        <w:t>m</w:t>
      </w:r>
      <w:r w:rsidR="00164B93" w:rsidRPr="00447DCC">
        <w:rPr>
          <w:rFonts w:cstheme="minorHAnsi"/>
          <w:sz w:val="24"/>
          <w:szCs w:val="24"/>
        </w:rPr>
        <w:t>ust be filled</w:t>
      </w:r>
      <w:proofErr w:type="gramEnd"/>
      <w:r w:rsidR="00164B93" w:rsidRPr="00447DCC">
        <w:rPr>
          <w:rFonts w:cstheme="minorHAnsi"/>
          <w:sz w:val="24"/>
          <w:szCs w:val="24"/>
        </w:rPr>
        <w:t xml:space="preserve"> by the SPOE and agencies may not decline referrals unless there is a program specific eligibility issue.</w:t>
      </w:r>
    </w:p>
    <w:p w14:paraId="5C077C1A" w14:textId="3C0CDD7F" w:rsidR="00555FE1" w:rsidRPr="00447DCC" w:rsidRDefault="00555FE1" w:rsidP="00512053">
      <w:pPr>
        <w:rPr>
          <w:rFonts w:cstheme="minorHAnsi"/>
          <w:b/>
          <w:sz w:val="24"/>
          <w:szCs w:val="24"/>
        </w:rPr>
      </w:pPr>
      <w:r w:rsidRPr="00447DCC">
        <w:rPr>
          <w:rFonts w:cstheme="minorHAnsi"/>
          <w:b/>
          <w:sz w:val="24"/>
          <w:szCs w:val="24"/>
        </w:rPr>
        <w:t>Acceptance of clients:</w:t>
      </w:r>
    </w:p>
    <w:p w14:paraId="3559415B" w14:textId="2116E6E6" w:rsidR="00557018" w:rsidRPr="00447DCC" w:rsidRDefault="00555FE1" w:rsidP="00512053">
      <w:pPr>
        <w:rPr>
          <w:rFonts w:cstheme="minorHAnsi"/>
          <w:sz w:val="24"/>
          <w:szCs w:val="24"/>
        </w:rPr>
      </w:pPr>
      <w:r w:rsidRPr="00447DCC">
        <w:rPr>
          <w:rFonts w:cstheme="minorHAnsi"/>
          <w:sz w:val="24"/>
          <w:szCs w:val="24"/>
        </w:rPr>
        <w:t>Programs will accept</w:t>
      </w:r>
      <w:r w:rsidR="00DF4E35" w:rsidRPr="00447DCC">
        <w:rPr>
          <w:rFonts w:cstheme="minorHAnsi"/>
          <w:sz w:val="24"/>
          <w:szCs w:val="24"/>
        </w:rPr>
        <w:t xml:space="preserve"> all</w:t>
      </w:r>
      <w:r w:rsidRPr="00447DCC">
        <w:rPr>
          <w:rFonts w:cstheme="minorHAnsi"/>
          <w:sz w:val="24"/>
          <w:szCs w:val="24"/>
        </w:rPr>
        <w:t xml:space="preserve"> clients</w:t>
      </w:r>
      <w:r w:rsidR="00DF4E35" w:rsidRPr="00447DCC">
        <w:rPr>
          <w:rFonts w:cstheme="minorHAnsi"/>
          <w:sz w:val="24"/>
          <w:szCs w:val="24"/>
        </w:rPr>
        <w:t xml:space="preserve"> </w:t>
      </w:r>
      <w:proofErr w:type="gramStart"/>
      <w:r w:rsidR="00DF4E35" w:rsidRPr="00447DCC">
        <w:rPr>
          <w:rFonts w:cstheme="minorHAnsi"/>
          <w:sz w:val="24"/>
          <w:szCs w:val="24"/>
        </w:rPr>
        <w:t>provided that</w:t>
      </w:r>
      <w:proofErr w:type="gramEnd"/>
      <w:r w:rsidR="00DF4E35" w:rsidRPr="00447DCC">
        <w:rPr>
          <w:rFonts w:cstheme="minorHAnsi"/>
          <w:sz w:val="24"/>
          <w:szCs w:val="24"/>
        </w:rPr>
        <w:t xml:space="preserve"> they meet the requirements for the specific programs.  </w:t>
      </w:r>
      <w:r w:rsidR="00637AFB" w:rsidRPr="00447DCC">
        <w:rPr>
          <w:rFonts w:cstheme="minorHAnsi"/>
          <w:sz w:val="24"/>
          <w:szCs w:val="24"/>
        </w:rPr>
        <w:t>They will take those persons that have the highest prioritiz</w:t>
      </w:r>
      <w:r w:rsidR="00512053" w:rsidRPr="00447DCC">
        <w:rPr>
          <w:rFonts w:cstheme="minorHAnsi"/>
          <w:sz w:val="24"/>
          <w:szCs w:val="24"/>
        </w:rPr>
        <w:t>ation score</w:t>
      </w:r>
      <w:r w:rsidR="00637AFB" w:rsidRPr="00447DCC">
        <w:rPr>
          <w:rFonts w:cstheme="minorHAnsi"/>
          <w:sz w:val="24"/>
          <w:szCs w:val="24"/>
        </w:rPr>
        <w:t xml:space="preserve">.  </w:t>
      </w:r>
      <w:r w:rsidR="00F12E9A" w:rsidRPr="00447DCC">
        <w:rPr>
          <w:rFonts w:cstheme="minorHAnsi"/>
          <w:sz w:val="24"/>
          <w:szCs w:val="24"/>
        </w:rPr>
        <w:t xml:space="preserve">The </w:t>
      </w:r>
      <w:r w:rsidR="00B66BD4" w:rsidRPr="00447DCC">
        <w:rPr>
          <w:rFonts w:cstheme="minorHAnsi"/>
          <w:sz w:val="24"/>
          <w:szCs w:val="24"/>
        </w:rPr>
        <w:t>NI</w:t>
      </w:r>
      <w:r w:rsidR="00F12E9A" w:rsidRPr="00447DCC">
        <w:rPr>
          <w:rFonts w:cstheme="minorHAnsi"/>
          <w:sz w:val="24"/>
          <w:szCs w:val="24"/>
        </w:rPr>
        <w:t>HC did vote to make the Housing First Model the recommended practice for all members.  Therefore, a</w:t>
      </w:r>
      <w:r w:rsidR="00637AFB" w:rsidRPr="00447DCC">
        <w:rPr>
          <w:rFonts w:cstheme="minorHAnsi"/>
          <w:sz w:val="24"/>
          <w:szCs w:val="24"/>
        </w:rPr>
        <w:t xml:space="preserve">ccording to the Housing First Model, clients </w:t>
      </w:r>
      <w:proofErr w:type="gramStart"/>
      <w:r w:rsidR="00637AFB" w:rsidRPr="00447DCC">
        <w:rPr>
          <w:rFonts w:cstheme="minorHAnsi"/>
          <w:sz w:val="24"/>
          <w:szCs w:val="24"/>
        </w:rPr>
        <w:t>will be taken as they are and not required to be involved in services</w:t>
      </w:r>
      <w:r w:rsidR="006025C3" w:rsidRPr="00447DCC">
        <w:rPr>
          <w:rFonts w:cstheme="minorHAnsi"/>
          <w:sz w:val="24"/>
          <w:szCs w:val="24"/>
        </w:rPr>
        <w:t xml:space="preserve"> prior</w:t>
      </w:r>
      <w:r w:rsidR="00637AFB" w:rsidRPr="00447DCC">
        <w:rPr>
          <w:rFonts w:cstheme="minorHAnsi"/>
          <w:sz w:val="24"/>
          <w:szCs w:val="24"/>
        </w:rPr>
        <w:t xml:space="preserve"> to obtain housing</w:t>
      </w:r>
      <w:proofErr w:type="gramEnd"/>
      <w:r w:rsidR="00637AFB" w:rsidRPr="00447DCC">
        <w:rPr>
          <w:rFonts w:cstheme="minorHAnsi"/>
          <w:sz w:val="24"/>
          <w:szCs w:val="24"/>
        </w:rPr>
        <w:t>.</w:t>
      </w:r>
      <w:r w:rsidR="00D43C99" w:rsidRPr="00447DCC">
        <w:rPr>
          <w:rFonts w:cstheme="minorHAnsi"/>
          <w:sz w:val="24"/>
          <w:szCs w:val="24"/>
        </w:rPr>
        <w:t xml:space="preserve"> </w:t>
      </w:r>
    </w:p>
    <w:p w14:paraId="3C23D993" w14:textId="16D11235" w:rsidR="00D43C99" w:rsidRPr="00447DCC" w:rsidRDefault="00C13AFC" w:rsidP="00512053">
      <w:pPr>
        <w:rPr>
          <w:rFonts w:cstheme="minorHAnsi"/>
          <w:sz w:val="24"/>
          <w:szCs w:val="24"/>
        </w:rPr>
      </w:pPr>
      <w:r w:rsidRPr="00447DCC">
        <w:rPr>
          <w:rFonts w:cstheme="minorHAnsi"/>
          <w:sz w:val="24"/>
          <w:szCs w:val="24"/>
        </w:rPr>
        <w:t xml:space="preserve">As mentioned above, SPOE staff will send </w:t>
      </w:r>
      <w:r w:rsidR="0022769D" w:rsidRPr="00447DCC">
        <w:rPr>
          <w:rFonts w:cstheme="minorHAnsi"/>
          <w:sz w:val="24"/>
          <w:szCs w:val="24"/>
        </w:rPr>
        <w:t>three</w:t>
      </w:r>
      <w:r w:rsidRPr="00447DCC">
        <w:rPr>
          <w:rFonts w:cstheme="minorHAnsi"/>
          <w:sz w:val="24"/>
          <w:szCs w:val="24"/>
        </w:rPr>
        <w:t xml:space="preserve"> referrals for each opening.  The receiving agency should attempt to contact them in order of priority.  However, if they are not able to contact the first person, they are able to move on to the second and then the third.  The first </w:t>
      </w:r>
      <w:r w:rsidRPr="00447DCC">
        <w:rPr>
          <w:rFonts w:cstheme="minorHAnsi"/>
          <w:sz w:val="24"/>
          <w:szCs w:val="24"/>
        </w:rPr>
        <w:lastRenderedPageBreak/>
        <w:t xml:space="preserve">person to respond and get everything </w:t>
      </w:r>
      <w:r w:rsidR="0022769D" w:rsidRPr="00447DCC">
        <w:rPr>
          <w:rFonts w:cstheme="minorHAnsi"/>
          <w:sz w:val="24"/>
          <w:szCs w:val="24"/>
        </w:rPr>
        <w:t>completed</w:t>
      </w:r>
      <w:r w:rsidRPr="00447DCC">
        <w:rPr>
          <w:rFonts w:cstheme="minorHAnsi"/>
          <w:sz w:val="24"/>
          <w:szCs w:val="24"/>
        </w:rPr>
        <w:t xml:space="preserve"> will get </w:t>
      </w:r>
      <w:proofErr w:type="gramStart"/>
      <w:r w:rsidRPr="00447DCC">
        <w:rPr>
          <w:rFonts w:cstheme="minorHAnsi"/>
          <w:sz w:val="24"/>
          <w:szCs w:val="24"/>
        </w:rPr>
        <w:t>the unit that is available</w:t>
      </w:r>
      <w:proofErr w:type="gramEnd"/>
      <w:r w:rsidRPr="00447DCC">
        <w:rPr>
          <w:rFonts w:cstheme="minorHAnsi"/>
          <w:sz w:val="24"/>
          <w:szCs w:val="24"/>
        </w:rPr>
        <w:t xml:space="preserve">.    After </w:t>
      </w:r>
      <w:r w:rsidRPr="00447DCC">
        <w:rPr>
          <w:rFonts w:cstheme="minorHAnsi"/>
          <w:sz w:val="24"/>
          <w:szCs w:val="24"/>
          <w:u w:val="single"/>
        </w:rPr>
        <w:t>14</w:t>
      </w:r>
      <w:r w:rsidRPr="00447DCC">
        <w:rPr>
          <w:rFonts w:cstheme="minorHAnsi"/>
          <w:sz w:val="24"/>
          <w:szCs w:val="24"/>
        </w:rPr>
        <w:t xml:space="preserve"> days, </w:t>
      </w:r>
      <w:r w:rsidR="0022769D" w:rsidRPr="00447DCC">
        <w:rPr>
          <w:rFonts w:cstheme="minorHAnsi"/>
          <w:sz w:val="24"/>
          <w:szCs w:val="24"/>
        </w:rPr>
        <w:t>all referrals</w:t>
      </w:r>
      <w:r w:rsidRPr="00447DCC">
        <w:rPr>
          <w:rFonts w:cstheme="minorHAnsi"/>
          <w:sz w:val="24"/>
          <w:szCs w:val="24"/>
        </w:rPr>
        <w:t xml:space="preserve"> that were unable to </w:t>
      </w:r>
      <w:proofErr w:type="gramStart"/>
      <w:r w:rsidRPr="00447DCC">
        <w:rPr>
          <w:rFonts w:cstheme="minorHAnsi"/>
          <w:sz w:val="24"/>
          <w:szCs w:val="24"/>
        </w:rPr>
        <w:t>be contacted</w:t>
      </w:r>
      <w:proofErr w:type="gramEnd"/>
      <w:r w:rsidRPr="00447DCC">
        <w:rPr>
          <w:rFonts w:cstheme="minorHAnsi"/>
          <w:sz w:val="24"/>
          <w:szCs w:val="24"/>
        </w:rPr>
        <w:t xml:space="preserve"> or did not begin the process will be considered void.  If none of the referrals </w:t>
      </w:r>
      <w:proofErr w:type="gramStart"/>
      <w:r w:rsidRPr="00447DCC">
        <w:rPr>
          <w:rFonts w:cstheme="minorHAnsi"/>
          <w:sz w:val="24"/>
          <w:szCs w:val="24"/>
        </w:rPr>
        <w:t>are</w:t>
      </w:r>
      <w:proofErr w:type="gramEnd"/>
      <w:r w:rsidRPr="00447DCC">
        <w:rPr>
          <w:rFonts w:cstheme="minorHAnsi"/>
          <w:sz w:val="24"/>
          <w:szCs w:val="24"/>
        </w:rPr>
        <w:t xml:space="preserve"> accepted or </w:t>
      </w:r>
      <w:r w:rsidR="0022769D" w:rsidRPr="00447DCC">
        <w:rPr>
          <w:rFonts w:cstheme="minorHAnsi"/>
          <w:sz w:val="24"/>
          <w:szCs w:val="24"/>
        </w:rPr>
        <w:t>responds</w:t>
      </w:r>
      <w:r w:rsidRPr="00447DCC">
        <w:rPr>
          <w:rFonts w:cstheme="minorHAnsi"/>
          <w:sz w:val="24"/>
          <w:szCs w:val="24"/>
        </w:rPr>
        <w:t>, referral forms should be sent back to SPOE and new referrals will be sent.</w:t>
      </w:r>
    </w:p>
    <w:p w14:paraId="208708A0" w14:textId="3651175D" w:rsidR="00AA70BE" w:rsidRPr="00447DCC" w:rsidRDefault="00AA70BE" w:rsidP="00AA70BE">
      <w:pPr>
        <w:rPr>
          <w:rFonts w:cstheme="minorHAnsi"/>
          <w:sz w:val="24"/>
          <w:szCs w:val="24"/>
        </w:rPr>
      </w:pPr>
      <w:r w:rsidRPr="00447DCC">
        <w:rPr>
          <w:rFonts w:cstheme="minorHAnsi"/>
          <w:sz w:val="24"/>
          <w:szCs w:val="24"/>
        </w:rPr>
        <w:t xml:space="preserve">NIHC Members should </w:t>
      </w:r>
      <w:r w:rsidR="00447DCC" w:rsidRPr="00447DCC">
        <w:rPr>
          <w:rFonts w:cstheme="minorHAnsi"/>
          <w:sz w:val="24"/>
          <w:szCs w:val="24"/>
        </w:rPr>
        <w:t>adhere</w:t>
      </w:r>
      <w:r w:rsidRPr="00447DCC">
        <w:rPr>
          <w:rFonts w:cstheme="minorHAnsi"/>
          <w:sz w:val="24"/>
          <w:szCs w:val="24"/>
        </w:rPr>
        <w:t xml:space="preserve"> to all fair housing laws.  Programs, including emergency shelter programs, shall not discriminate against any individuals or families based on race, age, ability, sexual orientation, gender identity, religion, income, </w:t>
      </w:r>
      <w:r w:rsidR="008D06BA">
        <w:rPr>
          <w:rFonts w:cstheme="minorHAnsi"/>
          <w:sz w:val="24"/>
          <w:szCs w:val="24"/>
        </w:rPr>
        <w:t>national origin, citizenship</w:t>
      </w:r>
      <w:r w:rsidRPr="00447DCC">
        <w:rPr>
          <w:rFonts w:cstheme="minorHAnsi"/>
          <w:sz w:val="24"/>
          <w:szCs w:val="24"/>
        </w:rPr>
        <w:t xml:space="preserve"> status or any other characteristic protected under federal or state law.  </w:t>
      </w:r>
    </w:p>
    <w:p w14:paraId="137399CC" w14:textId="7FDAC366" w:rsidR="00075CF3" w:rsidRDefault="00AA70BE" w:rsidP="00AA70BE">
      <w:pPr>
        <w:rPr>
          <w:rFonts w:cstheme="minorHAnsi"/>
          <w:sz w:val="24"/>
          <w:szCs w:val="24"/>
        </w:rPr>
      </w:pPr>
      <w:proofErr w:type="gramStart"/>
      <w:r w:rsidRPr="00075CF3">
        <w:rPr>
          <w:rFonts w:cstheme="minorHAnsi"/>
          <w:sz w:val="24"/>
          <w:szCs w:val="24"/>
        </w:rPr>
        <w:t>For shelter programs who are serving families in addition to single persons, it is the policy of the SPOE to keep all families intact and if unable, refer and connect the family to a program where they may stay together.</w:t>
      </w:r>
      <w:proofErr w:type="gramEnd"/>
      <w:r w:rsidRPr="00075CF3">
        <w:rPr>
          <w:rFonts w:cstheme="minorHAnsi"/>
          <w:sz w:val="24"/>
          <w:szCs w:val="24"/>
        </w:rPr>
        <w:t xml:space="preserve">  Additionally, if a program separates participants by gender, it is the policy of the SPOE to adhere to HUD guidelines and ensure an individual is sheltered or housed based upon gender identity as opposed to sex assigned at birth.</w:t>
      </w:r>
      <w:r w:rsidRPr="00447DCC">
        <w:rPr>
          <w:rFonts w:cstheme="minorHAnsi"/>
          <w:sz w:val="24"/>
          <w:szCs w:val="24"/>
        </w:rPr>
        <w:t xml:space="preserve"> </w:t>
      </w:r>
      <w:r w:rsidR="00075CF3">
        <w:rPr>
          <w:rFonts w:cstheme="minorHAnsi"/>
          <w:sz w:val="24"/>
          <w:szCs w:val="24"/>
        </w:rPr>
        <w:t xml:space="preserve">CoC funded programs are required to adhere to the HUD equal access rule and if a shelter is unable to accommodate someone based on gender, a referral </w:t>
      </w:r>
      <w:proofErr w:type="gramStart"/>
      <w:r w:rsidR="00075CF3">
        <w:rPr>
          <w:rFonts w:cstheme="minorHAnsi"/>
          <w:sz w:val="24"/>
          <w:szCs w:val="24"/>
        </w:rPr>
        <w:t>should be sent</w:t>
      </w:r>
      <w:proofErr w:type="gramEnd"/>
      <w:r w:rsidR="00075CF3">
        <w:rPr>
          <w:rFonts w:cstheme="minorHAnsi"/>
          <w:sz w:val="24"/>
          <w:szCs w:val="24"/>
        </w:rPr>
        <w:t xml:space="preserve"> back to SPOE for alternate placement.</w:t>
      </w:r>
    </w:p>
    <w:p w14:paraId="6A44FC7F" w14:textId="2E8084CE" w:rsidR="00AA70BE" w:rsidRPr="00447DCC" w:rsidRDefault="00AA70BE" w:rsidP="00AA70BE">
      <w:pPr>
        <w:rPr>
          <w:rFonts w:cstheme="minorHAnsi"/>
          <w:sz w:val="24"/>
          <w:szCs w:val="24"/>
        </w:rPr>
      </w:pPr>
      <w:r w:rsidRPr="00447DCC">
        <w:rPr>
          <w:rFonts w:cstheme="minorHAnsi"/>
          <w:sz w:val="24"/>
          <w:szCs w:val="24"/>
        </w:rPr>
        <w:t xml:space="preserve">Persons who are living as homeless but who are also registered sex offenders </w:t>
      </w:r>
      <w:proofErr w:type="gramStart"/>
      <w:r w:rsidRPr="00447DCC">
        <w:rPr>
          <w:rFonts w:cstheme="minorHAnsi"/>
          <w:sz w:val="24"/>
          <w:szCs w:val="24"/>
        </w:rPr>
        <w:t>will not be denied</w:t>
      </w:r>
      <w:proofErr w:type="gramEnd"/>
      <w:r w:rsidRPr="00447DCC">
        <w:rPr>
          <w:rFonts w:cstheme="minorHAnsi"/>
          <w:sz w:val="24"/>
          <w:szCs w:val="24"/>
        </w:rPr>
        <w:t xml:space="preserve"> for services however placement in housing programs will be determined based on the safety and legal parameters.  Other services </w:t>
      </w:r>
      <w:proofErr w:type="gramStart"/>
      <w:r w:rsidRPr="00447DCC">
        <w:rPr>
          <w:rFonts w:cstheme="minorHAnsi"/>
          <w:sz w:val="24"/>
          <w:szCs w:val="24"/>
        </w:rPr>
        <w:t>may be offered</w:t>
      </w:r>
      <w:proofErr w:type="gramEnd"/>
      <w:r w:rsidRPr="00447DCC">
        <w:rPr>
          <w:rFonts w:cstheme="minorHAnsi"/>
          <w:sz w:val="24"/>
          <w:szCs w:val="24"/>
        </w:rPr>
        <w:t xml:space="preserve"> in the event that there is not a suitable housing placement or available r</w:t>
      </w:r>
      <w:r w:rsidR="008D06BA">
        <w:rPr>
          <w:rFonts w:cstheme="minorHAnsi"/>
          <w:sz w:val="24"/>
          <w:szCs w:val="24"/>
        </w:rPr>
        <w:t>esources.  Please refer to the NI</w:t>
      </w:r>
      <w:r w:rsidRPr="00447DCC">
        <w:rPr>
          <w:rFonts w:cstheme="minorHAnsi"/>
          <w:sz w:val="24"/>
          <w:szCs w:val="24"/>
        </w:rPr>
        <w:t>HC policy for sex offenders.</w:t>
      </w:r>
    </w:p>
    <w:p w14:paraId="339C8F42" w14:textId="3CA82533" w:rsidR="00164B93" w:rsidRPr="00447DCC" w:rsidRDefault="00164B93" w:rsidP="00512053">
      <w:pPr>
        <w:rPr>
          <w:rFonts w:cstheme="minorHAnsi"/>
          <w:sz w:val="24"/>
          <w:szCs w:val="24"/>
        </w:rPr>
      </w:pPr>
      <w:r w:rsidRPr="00447DCC">
        <w:rPr>
          <w:rFonts w:cstheme="minorHAnsi"/>
          <w:sz w:val="24"/>
          <w:szCs w:val="24"/>
        </w:rPr>
        <w:t xml:space="preserve">Chronically homeless </w:t>
      </w:r>
      <w:r w:rsidR="008F4295" w:rsidRPr="00447DCC">
        <w:rPr>
          <w:rFonts w:cstheme="minorHAnsi"/>
          <w:sz w:val="24"/>
          <w:szCs w:val="24"/>
        </w:rPr>
        <w:t>individuals</w:t>
      </w:r>
      <w:r w:rsidRPr="00447DCC">
        <w:rPr>
          <w:rFonts w:cstheme="minorHAnsi"/>
          <w:sz w:val="24"/>
          <w:szCs w:val="24"/>
        </w:rPr>
        <w:t xml:space="preserve"> </w:t>
      </w:r>
      <w:proofErr w:type="gramStart"/>
      <w:r w:rsidRPr="00447DCC">
        <w:rPr>
          <w:rFonts w:cstheme="minorHAnsi"/>
          <w:sz w:val="24"/>
          <w:szCs w:val="24"/>
        </w:rPr>
        <w:t>will be housed</w:t>
      </w:r>
      <w:proofErr w:type="gramEnd"/>
      <w:r w:rsidRPr="00447DCC">
        <w:rPr>
          <w:rFonts w:cstheme="minorHAnsi"/>
          <w:sz w:val="24"/>
          <w:szCs w:val="24"/>
        </w:rPr>
        <w:t xml:space="preserve"> as quickly as possible.  If there is a chronically homeless individual who is not s</w:t>
      </w:r>
      <w:r w:rsidR="003C3EBE" w:rsidRPr="00447DCC">
        <w:rPr>
          <w:rFonts w:cstheme="minorHAnsi"/>
          <w:sz w:val="24"/>
          <w:szCs w:val="24"/>
        </w:rPr>
        <w:t>heltered but ready</w:t>
      </w:r>
      <w:r w:rsidR="007128D1" w:rsidRPr="00447DCC">
        <w:rPr>
          <w:rFonts w:cstheme="minorHAnsi"/>
          <w:sz w:val="24"/>
          <w:szCs w:val="24"/>
        </w:rPr>
        <w:t xml:space="preserve"> to </w:t>
      </w:r>
      <w:proofErr w:type="gramStart"/>
      <w:r w:rsidR="007128D1" w:rsidRPr="00447DCC">
        <w:rPr>
          <w:rFonts w:cstheme="minorHAnsi"/>
          <w:sz w:val="24"/>
          <w:szCs w:val="24"/>
        </w:rPr>
        <w:t>be housed</w:t>
      </w:r>
      <w:proofErr w:type="gramEnd"/>
      <w:r w:rsidR="007128D1" w:rsidRPr="00447DCC">
        <w:rPr>
          <w:rFonts w:cstheme="minorHAnsi"/>
          <w:sz w:val="24"/>
          <w:szCs w:val="24"/>
        </w:rPr>
        <w:t>, they can be sheltered</w:t>
      </w:r>
      <w:r w:rsidR="003C3EBE" w:rsidRPr="00447DCC">
        <w:rPr>
          <w:rFonts w:cstheme="minorHAnsi"/>
          <w:sz w:val="24"/>
          <w:szCs w:val="24"/>
        </w:rPr>
        <w:t xml:space="preserve"> temporarily using a h</w:t>
      </w:r>
      <w:r w:rsidRPr="00447DCC">
        <w:rPr>
          <w:rFonts w:cstheme="minorHAnsi"/>
          <w:sz w:val="24"/>
          <w:szCs w:val="24"/>
        </w:rPr>
        <w:t>otel voucher</w:t>
      </w:r>
      <w:r w:rsidR="003C3EBE" w:rsidRPr="00447DCC">
        <w:rPr>
          <w:rFonts w:cstheme="minorHAnsi"/>
          <w:sz w:val="24"/>
          <w:szCs w:val="24"/>
        </w:rPr>
        <w:t xml:space="preserve"> for short durations</w:t>
      </w:r>
      <w:r w:rsidRPr="00447DCC">
        <w:rPr>
          <w:rFonts w:cstheme="minorHAnsi"/>
          <w:sz w:val="24"/>
          <w:szCs w:val="24"/>
        </w:rPr>
        <w:t>.  In the even</w:t>
      </w:r>
      <w:r w:rsidR="003C3EBE" w:rsidRPr="00447DCC">
        <w:rPr>
          <w:rFonts w:cstheme="minorHAnsi"/>
          <w:sz w:val="24"/>
          <w:szCs w:val="24"/>
        </w:rPr>
        <w:t>t</w:t>
      </w:r>
      <w:r w:rsidRPr="00447DCC">
        <w:rPr>
          <w:rFonts w:cstheme="minorHAnsi"/>
          <w:sz w:val="24"/>
          <w:szCs w:val="24"/>
        </w:rPr>
        <w:t xml:space="preserve"> that the delay will be longer, rapid rehousing </w:t>
      </w:r>
      <w:proofErr w:type="gramStart"/>
      <w:r w:rsidRPr="00447DCC">
        <w:rPr>
          <w:rFonts w:cstheme="minorHAnsi"/>
          <w:sz w:val="24"/>
          <w:szCs w:val="24"/>
        </w:rPr>
        <w:t>may be used</w:t>
      </w:r>
      <w:proofErr w:type="gramEnd"/>
      <w:r w:rsidRPr="00447DCC">
        <w:rPr>
          <w:rFonts w:cstheme="minorHAnsi"/>
          <w:sz w:val="24"/>
          <w:szCs w:val="24"/>
        </w:rPr>
        <w:t xml:space="preserve"> as bridge housing or as an actual permanent housing option.  </w:t>
      </w:r>
    </w:p>
    <w:p w14:paraId="077F39F6" w14:textId="77777777" w:rsidR="00251FA0" w:rsidRPr="00447DCC" w:rsidRDefault="00251FA0" w:rsidP="00512053">
      <w:pPr>
        <w:rPr>
          <w:rFonts w:cstheme="minorHAnsi"/>
          <w:b/>
          <w:sz w:val="24"/>
          <w:szCs w:val="24"/>
        </w:rPr>
      </w:pPr>
    </w:p>
    <w:p w14:paraId="18CEC008" w14:textId="64D62CBD" w:rsidR="00C031B3" w:rsidRPr="00447DCC" w:rsidRDefault="00C031B3" w:rsidP="00512053">
      <w:pPr>
        <w:rPr>
          <w:rFonts w:cstheme="minorHAnsi"/>
          <w:b/>
          <w:sz w:val="24"/>
          <w:szCs w:val="24"/>
        </w:rPr>
      </w:pPr>
      <w:r w:rsidRPr="00447DCC">
        <w:rPr>
          <w:rFonts w:cstheme="minorHAnsi"/>
          <w:b/>
          <w:sz w:val="24"/>
          <w:szCs w:val="24"/>
        </w:rPr>
        <w:t>Termination from Housing Programs:</w:t>
      </w:r>
    </w:p>
    <w:p w14:paraId="504C2A38" w14:textId="34B1C98D" w:rsidR="004C15DF" w:rsidRPr="00447DCC" w:rsidRDefault="004C15DF" w:rsidP="00512053">
      <w:pPr>
        <w:rPr>
          <w:rFonts w:cstheme="minorHAnsi"/>
          <w:b/>
          <w:sz w:val="24"/>
          <w:szCs w:val="24"/>
        </w:rPr>
      </w:pPr>
      <w:r w:rsidRPr="00447DCC">
        <w:rPr>
          <w:rFonts w:cstheme="minorHAnsi"/>
          <w:b/>
          <w:sz w:val="24"/>
          <w:szCs w:val="24"/>
        </w:rPr>
        <w:t>For Shelter Programs:</w:t>
      </w:r>
    </w:p>
    <w:p w14:paraId="180587A2" w14:textId="050A028F" w:rsidR="00F12E9A" w:rsidRPr="00447DCC" w:rsidRDefault="00F12E9A" w:rsidP="00F12E9A">
      <w:pPr>
        <w:rPr>
          <w:rFonts w:cstheme="minorHAnsi"/>
          <w:sz w:val="24"/>
          <w:szCs w:val="24"/>
        </w:rPr>
      </w:pPr>
      <w:r w:rsidRPr="00447DCC">
        <w:rPr>
          <w:rFonts w:cstheme="minorHAnsi"/>
          <w:sz w:val="24"/>
          <w:szCs w:val="24"/>
        </w:rPr>
        <w:t xml:space="preserve">As mentioned above, the </w:t>
      </w:r>
      <w:r w:rsidR="008D06BA">
        <w:rPr>
          <w:rFonts w:cstheme="minorHAnsi"/>
          <w:sz w:val="24"/>
          <w:szCs w:val="24"/>
        </w:rPr>
        <w:t>NI</w:t>
      </w:r>
      <w:r w:rsidRPr="00447DCC">
        <w:rPr>
          <w:rFonts w:cstheme="minorHAnsi"/>
          <w:sz w:val="24"/>
          <w:szCs w:val="24"/>
        </w:rPr>
        <w:t xml:space="preserve">HC has approved the Housing First Model as the recommended practice to all service providers.  This means that all shelters </w:t>
      </w:r>
      <w:proofErr w:type="gramStart"/>
      <w:r w:rsidRPr="00447DCC">
        <w:rPr>
          <w:rFonts w:cstheme="minorHAnsi"/>
          <w:sz w:val="24"/>
          <w:szCs w:val="24"/>
        </w:rPr>
        <w:t>are asked</w:t>
      </w:r>
      <w:proofErr w:type="gramEnd"/>
      <w:r w:rsidRPr="00447DCC">
        <w:rPr>
          <w:rFonts w:cstheme="minorHAnsi"/>
          <w:sz w:val="24"/>
          <w:szCs w:val="24"/>
        </w:rPr>
        <w:t xml:space="preserve"> to eliminate as many barriers as possible when housing individuals/families experiencing homelessness and only exit persons in extreme circumstances.  </w:t>
      </w:r>
    </w:p>
    <w:p w14:paraId="5B8E0F88" w14:textId="2F79C3F9" w:rsidR="00F12E9A" w:rsidRPr="00447DCC" w:rsidRDefault="001D018C" w:rsidP="00F12E9A">
      <w:pPr>
        <w:rPr>
          <w:rFonts w:cstheme="minorHAnsi"/>
          <w:sz w:val="24"/>
          <w:szCs w:val="24"/>
        </w:rPr>
      </w:pPr>
      <w:r w:rsidRPr="00447DCC">
        <w:rPr>
          <w:rFonts w:cstheme="minorHAnsi"/>
          <w:sz w:val="24"/>
          <w:szCs w:val="24"/>
        </w:rPr>
        <w:t>If a shelter is discharging someone from their program, they should notify the SPOE</w:t>
      </w:r>
      <w:r w:rsidR="006639CB" w:rsidRPr="00447DCC">
        <w:rPr>
          <w:rFonts w:cstheme="minorHAnsi"/>
          <w:sz w:val="24"/>
          <w:szCs w:val="24"/>
        </w:rPr>
        <w:t>,</w:t>
      </w:r>
      <w:r w:rsidR="006639CB" w:rsidRPr="00447DCC">
        <w:t xml:space="preserve"> </w:t>
      </w:r>
      <w:r w:rsidR="006639CB" w:rsidRPr="00447DCC">
        <w:rPr>
          <w:rFonts w:cstheme="minorHAnsi"/>
          <w:sz w:val="24"/>
          <w:szCs w:val="24"/>
        </w:rPr>
        <w:t xml:space="preserve">notwithstanding confidentiality obligations and safety,  </w:t>
      </w:r>
      <w:r w:rsidRPr="00447DCC">
        <w:rPr>
          <w:rFonts w:cstheme="minorHAnsi"/>
          <w:sz w:val="24"/>
          <w:szCs w:val="24"/>
        </w:rPr>
        <w:t xml:space="preserve"> as to the discharge date and reason for </w:t>
      </w:r>
      <w:r w:rsidRPr="00447DCC">
        <w:rPr>
          <w:rFonts w:cstheme="minorHAnsi"/>
          <w:sz w:val="24"/>
          <w:szCs w:val="24"/>
        </w:rPr>
        <w:lastRenderedPageBreak/>
        <w:t>discharge to allow</w:t>
      </w:r>
      <w:r w:rsidR="001661D0" w:rsidRPr="00447DCC">
        <w:rPr>
          <w:rFonts w:cstheme="minorHAnsi"/>
          <w:sz w:val="24"/>
          <w:szCs w:val="24"/>
        </w:rPr>
        <w:t xml:space="preserve"> SPOE to better follow up with services.</w:t>
      </w:r>
      <w:r w:rsidR="00B9208F" w:rsidRPr="00447DCC">
        <w:rPr>
          <w:rFonts w:cstheme="minorHAnsi"/>
          <w:sz w:val="24"/>
          <w:szCs w:val="24"/>
        </w:rPr>
        <w:t xml:space="preserve"> If the discharge is for a specified amount of time, please indicate that also.</w:t>
      </w:r>
      <w:r w:rsidR="001661D0" w:rsidRPr="00447DCC">
        <w:rPr>
          <w:rFonts w:cstheme="minorHAnsi"/>
          <w:sz w:val="24"/>
          <w:szCs w:val="24"/>
        </w:rPr>
        <w:t xml:space="preserve"> The referral form that the SPOE send to the agencies initially does contain a release of information for housing information</w:t>
      </w:r>
      <w:r w:rsidR="006639CB" w:rsidRPr="00447DCC">
        <w:rPr>
          <w:rFonts w:cstheme="minorHAnsi"/>
          <w:sz w:val="24"/>
          <w:szCs w:val="24"/>
        </w:rPr>
        <w:t xml:space="preserve"> however this release of information does not meet the confidentiality obligations for programs specifically serving individuals who identify as victims of domestic violence, sexual assault, stalking and commercial sex trafficking</w:t>
      </w:r>
      <w:r w:rsidR="001661D0" w:rsidRPr="00447DCC">
        <w:rPr>
          <w:rFonts w:cstheme="minorHAnsi"/>
          <w:sz w:val="24"/>
          <w:szCs w:val="24"/>
        </w:rPr>
        <w:t>.</w:t>
      </w:r>
      <w:r w:rsidR="00D5411E" w:rsidRPr="00447DCC">
        <w:rPr>
          <w:rFonts w:cstheme="minorHAnsi"/>
          <w:sz w:val="24"/>
          <w:szCs w:val="24"/>
        </w:rPr>
        <w:t xml:space="preserve"> Each situation </w:t>
      </w:r>
      <w:proofErr w:type="gramStart"/>
      <w:r w:rsidR="00D5411E" w:rsidRPr="00447DCC">
        <w:rPr>
          <w:rFonts w:cstheme="minorHAnsi"/>
          <w:sz w:val="24"/>
          <w:szCs w:val="24"/>
        </w:rPr>
        <w:t>will be assessed</w:t>
      </w:r>
      <w:proofErr w:type="gramEnd"/>
      <w:r w:rsidR="00D5411E" w:rsidRPr="00447DCC">
        <w:rPr>
          <w:rFonts w:cstheme="minorHAnsi"/>
          <w:sz w:val="24"/>
          <w:szCs w:val="24"/>
        </w:rPr>
        <w:t xml:space="preserve"> individually and the SPOE will assist based on the circumstances</w:t>
      </w:r>
      <w:r w:rsidR="00F12E9A" w:rsidRPr="00447DCC">
        <w:rPr>
          <w:rFonts w:cstheme="minorHAnsi"/>
          <w:sz w:val="24"/>
          <w:szCs w:val="24"/>
        </w:rPr>
        <w:t xml:space="preserve"> and availability of other services.  Hotel vouchers or Rapid-rehousing </w:t>
      </w:r>
      <w:proofErr w:type="gramStart"/>
      <w:r w:rsidR="00F12E9A" w:rsidRPr="00447DCC">
        <w:rPr>
          <w:rFonts w:cstheme="minorHAnsi"/>
          <w:sz w:val="24"/>
          <w:szCs w:val="24"/>
        </w:rPr>
        <w:t>may be used</w:t>
      </w:r>
      <w:proofErr w:type="gramEnd"/>
      <w:r w:rsidR="00F12E9A" w:rsidRPr="00447DCC">
        <w:rPr>
          <w:rFonts w:cstheme="minorHAnsi"/>
          <w:sz w:val="24"/>
          <w:szCs w:val="24"/>
        </w:rPr>
        <w:t xml:space="preserve"> as a bridge until other permanent housing options are available.</w:t>
      </w:r>
    </w:p>
    <w:p w14:paraId="5E306CD5" w14:textId="02CC1AFF" w:rsidR="001661D0" w:rsidRPr="00447DCC" w:rsidRDefault="001661D0" w:rsidP="00512053">
      <w:pPr>
        <w:rPr>
          <w:rFonts w:cstheme="minorHAnsi"/>
          <w:sz w:val="24"/>
          <w:szCs w:val="24"/>
        </w:rPr>
      </w:pPr>
      <w:r w:rsidRPr="00447DCC">
        <w:rPr>
          <w:rFonts w:cstheme="minorHAnsi"/>
          <w:b/>
          <w:sz w:val="24"/>
          <w:szCs w:val="24"/>
        </w:rPr>
        <w:t>For Transitional/Permanent Program</w:t>
      </w:r>
      <w:r w:rsidRPr="00447DCC">
        <w:rPr>
          <w:rFonts w:cstheme="minorHAnsi"/>
          <w:sz w:val="24"/>
          <w:szCs w:val="24"/>
        </w:rPr>
        <w:t>:</w:t>
      </w:r>
    </w:p>
    <w:p w14:paraId="6BC5B770" w14:textId="5A5AC7F6" w:rsidR="00650214" w:rsidRPr="00447DCC" w:rsidRDefault="008D1E31" w:rsidP="00512053">
      <w:pPr>
        <w:rPr>
          <w:rFonts w:cstheme="minorHAnsi"/>
          <w:sz w:val="24"/>
          <w:szCs w:val="24"/>
        </w:rPr>
      </w:pPr>
      <w:r w:rsidRPr="00447DCC">
        <w:rPr>
          <w:rFonts w:cstheme="minorHAnsi"/>
          <w:sz w:val="24"/>
          <w:szCs w:val="24"/>
        </w:rPr>
        <w:t xml:space="preserve">Upon entry into a TH/PH program, all clients </w:t>
      </w:r>
      <w:proofErr w:type="gramStart"/>
      <w:r w:rsidRPr="00447DCC">
        <w:rPr>
          <w:rFonts w:cstheme="minorHAnsi"/>
          <w:sz w:val="24"/>
          <w:szCs w:val="24"/>
        </w:rPr>
        <w:t>should be given</w:t>
      </w:r>
      <w:proofErr w:type="gramEnd"/>
      <w:r w:rsidRPr="00447DCC">
        <w:rPr>
          <w:rFonts w:cstheme="minorHAnsi"/>
          <w:sz w:val="24"/>
          <w:szCs w:val="24"/>
        </w:rPr>
        <w:t xml:space="preserve"> the termination policy to read and sign.  </w:t>
      </w:r>
      <w:r w:rsidR="00650214" w:rsidRPr="00447DCC">
        <w:rPr>
          <w:rFonts w:cstheme="minorHAnsi"/>
          <w:sz w:val="24"/>
          <w:szCs w:val="24"/>
        </w:rPr>
        <w:t xml:space="preserve">An agency may terminate assistance to a program participant who violates </w:t>
      </w:r>
      <w:r w:rsidR="00512053" w:rsidRPr="00447DCC">
        <w:rPr>
          <w:rFonts w:cstheme="minorHAnsi"/>
          <w:sz w:val="24"/>
          <w:szCs w:val="24"/>
        </w:rPr>
        <w:t xml:space="preserve">their lease agreement or </w:t>
      </w:r>
      <w:r w:rsidR="00650214" w:rsidRPr="00447DCC">
        <w:rPr>
          <w:rFonts w:cstheme="minorHAnsi"/>
          <w:sz w:val="24"/>
          <w:szCs w:val="24"/>
        </w:rPr>
        <w:t>occupancy</w:t>
      </w:r>
      <w:r w:rsidR="00512053" w:rsidRPr="00447DCC">
        <w:rPr>
          <w:rFonts w:cstheme="minorHAnsi"/>
          <w:sz w:val="24"/>
          <w:szCs w:val="24"/>
        </w:rPr>
        <w:t xml:space="preserve"> agreement</w:t>
      </w:r>
      <w:r w:rsidR="00650214" w:rsidRPr="00447DCC">
        <w:rPr>
          <w:rFonts w:cstheme="minorHAnsi"/>
          <w:sz w:val="24"/>
          <w:szCs w:val="24"/>
        </w:rPr>
        <w:t>.  Termination</w:t>
      </w:r>
      <w:r w:rsidR="00F124E1" w:rsidRPr="00447DCC">
        <w:rPr>
          <w:rFonts w:cstheme="minorHAnsi"/>
          <w:sz w:val="24"/>
          <w:szCs w:val="24"/>
        </w:rPr>
        <w:t xml:space="preserve"> under this section does not prohibit</w:t>
      </w:r>
      <w:r w:rsidR="00650214" w:rsidRPr="00447DCC">
        <w:rPr>
          <w:rFonts w:cstheme="minorHAnsi"/>
          <w:sz w:val="24"/>
          <w:szCs w:val="24"/>
        </w:rPr>
        <w:t xml:space="preserve"> the agency from providing further assistance </w:t>
      </w:r>
      <w:r w:rsidR="0022769D" w:rsidRPr="00447DCC">
        <w:rPr>
          <w:rFonts w:cstheme="minorHAnsi"/>
          <w:sz w:val="24"/>
          <w:szCs w:val="24"/>
        </w:rPr>
        <w:t>later</w:t>
      </w:r>
      <w:r w:rsidR="00650214" w:rsidRPr="00447DCC">
        <w:rPr>
          <w:rFonts w:cstheme="minorHAnsi"/>
          <w:sz w:val="24"/>
          <w:szCs w:val="24"/>
        </w:rPr>
        <w:t xml:space="preserve"> to the same individual or family.</w:t>
      </w:r>
    </w:p>
    <w:p w14:paraId="567237AE" w14:textId="6A0CDCF2" w:rsidR="005C10FD" w:rsidRPr="00447DCC" w:rsidRDefault="005C10FD" w:rsidP="005C10FD">
      <w:pPr>
        <w:rPr>
          <w:rFonts w:cstheme="minorHAnsi"/>
          <w:sz w:val="24"/>
          <w:szCs w:val="24"/>
        </w:rPr>
      </w:pPr>
      <w:r w:rsidRPr="00447DCC">
        <w:rPr>
          <w:rFonts w:cstheme="minorHAnsi"/>
          <w:sz w:val="24"/>
          <w:szCs w:val="24"/>
        </w:rPr>
        <w:t>It is the case managers</w:t>
      </w:r>
      <w:r w:rsidR="007128D1" w:rsidRPr="00447DCC">
        <w:rPr>
          <w:rFonts w:cstheme="minorHAnsi"/>
          <w:sz w:val="24"/>
          <w:szCs w:val="24"/>
        </w:rPr>
        <w:t>’</w:t>
      </w:r>
      <w:r w:rsidRPr="00447DCC">
        <w:rPr>
          <w:rFonts w:cstheme="minorHAnsi"/>
          <w:sz w:val="24"/>
          <w:szCs w:val="24"/>
        </w:rPr>
        <w:t xml:space="preserve"> duty to provide eviction prevention services with clients.  This involves follow up services with the client to ensure that they are follow</w:t>
      </w:r>
      <w:r w:rsidR="00170EC5" w:rsidRPr="00447DCC">
        <w:rPr>
          <w:rFonts w:cstheme="minorHAnsi"/>
          <w:sz w:val="24"/>
          <w:szCs w:val="24"/>
        </w:rPr>
        <w:t>ing</w:t>
      </w:r>
      <w:r w:rsidRPr="00447DCC">
        <w:rPr>
          <w:rFonts w:cstheme="minorHAnsi"/>
          <w:sz w:val="24"/>
          <w:szCs w:val="24"/>
        </w:rPr>
        <w:t xml:space="preserve"> the rules and paying their rent (if that is required).  They should be involved with the property owners/landlords to ensure there are no issues that could lead to an eviction.  If there are problems, the case managers should be addressing the issues with the clients in order to prevent the eviction from occurring.  </w:t>
      </w:r>
    </w:p>
    <w:p w14:paraId="76CEEF51" w14:textId="7E4B064F" w:rsidR="005C10FD" w:rsidRPr="00447DCC" w:rsidRDefault="005C10FD" w:rsidP="005C10FD">
      <w:pPr>
        <w:rPr>
          <w:rFonts w:cstheme="minorHAnsi"/>
          <w:sz w:val="24"/>
          <w:szCs w:val="24"/>
        </w:rPr>
      </w:pPr>
      <w:r w:rsidRPr="00447DCC">
        <w:rPr>
          <w:rFonts w:cstheme="minorHAnsi"/>
          <w:sz w:val="24"/>
          <w:szCs w:val="24"/>
        </w:rPr>
        <w:t>Property owners are being encouraged to reach out to the case managers in the event of any difficulties to limit the number of evictions that occur.</w:t>
      </w:r>
    </w:p>
    <w:p w14:paraId="65E66EA2" w14:textId="1058BF67" w:rsidR="00650214" w:rsidRPr="00447DCC" w:rsidRDefault="00650214" w:rsidP="00512053">
      <w:pPr>
        <w:rPr>
          <w:rFonts w:cstheme="minorHAnsi"/>
          <w:sz w:val="24"/>
          <w:szCs w:val="24"/>
        </w:rPr>
      </w:pPr>
      <w:r w:rsidRPr="00447DCC">
        <w:rPr>
          <w:rFonts w:cstheme="minorHAnsi"/>
          <w:sz w:val="24"/>
          <w:szCs w:val="24"/>
        </w:rPr>
        <w:t xml:space="preserve">For the Hard to House Population and those agencies that are providing Permanent Supportive Housing, the agencies will be required to exercise judgment and examine all extenuating circumstances in determining when violations are serious enough to warrant termination so that the program participant’s assistance is terminated only in the </w:t>
      </w:r>
      <w:r w:rsidRPr="00447DCC">
        <w:rPr>
          <w:rFonts w:cstheme="minorHAnsi"/>
          <w:sz w:val="24"/>
          <w:szCs w:val="24"/>
          <w:u w:val="single"/>
        </w:rPr>
        <w:t>most severe</w:t>
      </w:r>
      <w:r w:rsidRPr="00447DCC">
        <w:rPr>
          <w:rFonts w:cstheme="minorHAnsi"/>
          <w:sz w:val="24"/>
          <w:szCs w:val="24"/>
        </w:rPr>
        <w:t xml:space="preserve"> cases.</w:t>
      </w:r>
    </w:p>
    <w:p w14:paraId="7603FAFC" w14:textId="2B26B1B9" w:rsidR="003F724F" w:rsidRPr="00447DCC" w:rsidRDefault="003F724F" w:rsidP="00512053">
      <w:pPr>
        <w:rPr>
          <w:rFonts w:cstheme="minorHAnsi"/>
          <w:sz w:val="24"/>
          <w:szCs w:val="24"/>
        </w:rPr>
      </w:pPr>
      <w:r w:rsidRPr="00447DCC">
        <w:rPr>
          <w:rFonts w:cstheme="minorHAnsi"/>
          <w:sz w:val="24"/>
          <w:szCs w:val="24"/>
        </w:rPr>
        <w:t xml:space="preserve">If a client </w:t>
      </w:r>
      <w:proofErr w:type="gramStart"/>
      <w:r w:rsidRPr="00447DCC">
        <w:rPr>
          <w:rFonts w:cstheme="minorHAnsi"/>
          <w:sz w:val="24"/>
          <w:szCs w:val="24"/>
        </w:rPr>
        <w:t>is being terminated</w:t>
      </w:r>
      <w:proofErr w:type="gramEnd"/>
      <w:r w:rsidRPr="00447DCC">
        <w:rPr>
          <w:rFonts w:cstheme="minorHAnsi"/>
          <w:sz w:val="24"/>
          <w:szCs w:val="24"/>
        </w:rPr>
        <w:t xml:space="preserve"> from a program, the terminating agency should ensure that the client is referred back to the </w:t>
      </w:r>
      <w:r w:rsidR="00C817BC" w:rsidRPr="00447DCC">
        <w:rPr>
          <w:rFonts w:cstheme="minorHAnsi"/>
          <w:sz w:val="24"/>
          <w:szCs w:val="24"/>
        </w:rPr>
        <w:t>SPOE</w:t>
      </w:r>
      <w:r w:rsidRPr="00447DCC">
        <w:rPr>
          <w:rFonts w:cstheme="minorHAnsi"/>
          <w:sz w:val="24"/>
          <w:szCs w:val="24"/>
        </w:rPr>
        <w:t xml:space="preserve"> if they have not identified another housing option.  </w:t>
      </w:r>
      <w:r w:rsidR="005C10FD" w:rsidRPr="00447DCC">
        <w:rPr>
          <w:rFonts w:cstheme="minorHAnsi"/>
          <w:sz w:val="24"/>
          <w:szCs w:val="24"/>
        </w:rPr>
        <w:t xml:space="preserve">At that point, the SPOE will attempt to locate a different housing option for the individual/family to reduce the chance that they will return to homelessness.  </w:t>
      </w:r>
    </w:p>
    <w:p w14:paraId="776AFE87" w14:textId="6AAA1573" w:rsidR="008D1E31" w:rsidRPr="00447DCC" w:rsidRDefault="008D1E31" w:rsidP="00512053">
      <w:pPr>
        <w:rPr>
          <w:rFonts w:cstheme="minorHAnsi"/>
          <w:sz w:val="24"/>
          <w:szCs w:val="24"/>
        </w:rPr>
      </w:pPr>
    </w:p>
    <w:p w14:paraId="45D0D332" w14:textId="77777777" w:rsidR="00447DCC" w:rsidRDefault="00447DCC" w:rsidP="00512053">
      <w:pPr>
        <w:rPr>
          <w:rFonts w:cstheme="minorHAnsi"/>
          <w:b/>
          <w:sz w:val="24"/>
          <w:szCs w:val="24"/>
        </w:rPr>
      </w:pPr>
    </w:p>
    <w:p w14:paraId="51194282" w14:textId="77777777" w:rsidR="00447DCC" w:rsidRDefault="00447DCC" w:rsidP="00512053">
      <w:pPr>
        <w:rPr>
          <w:rFonts w:cstheme="minorHAnsi"/>
          <w:b/>
          <w:sz w:val="24"/>
          <w:szCs w:val="24"/>
        </w:rPr>
      </w:pPr>
    </w:p>
    <w:p w14:paraId="72749E7F" w14:textId="77777777" w:rsidR="00C7569D" w:rsidRDefault="00C7569D" w:rsidP="00512053">
      <w:pPr>
        <w:rPr>
          <w:rFonts w:cstheme="minorHAnsi"/>
          <w:b/>
          <w:sz w:val="24"/>
          <w:szCs w:val="24"/>
        </w:rPr>
      </w:pPr>
    </w:p>
    <w:p w14:paraId="49850A57" w14:textId="77777777" w:rsidR="00C7569D" w:rsidRDefault="00C7569D" w:rsidP="00512053">
      <w:pPr>
        <w:rPr>
          <w:rFonts w:cstheme="minorHAnsi"/>
          <w:b/>
          <w:sz w:val="24"/>
          <w:szCs w:val="24"/>
        </w:rPr>
      </w:pPr>
    </w:p>
    <w:p w14:paraId="0D746DA1" w14:textId="204671B6" w:rsidR="00650214" w:rsidRPr="00447DCC" w:rsidRDefault="00650214" w:rsidP="00512053">
      <w:pPr>
        <w:rPr>
          <w:rFonts w:cstheme="minorHAnsi"/>
          <w:b/>
          <w:sz w:val="24"/>
          <w:szCs w:val="24"/>
        </w:rPr>
      </w:pPr>
      <w:r w:rsidRPr="00447DCC">
        <w:rPr>
          <w:rFonts w:cstheme="minorHAnsi"/>
          <w:b/>
          <w:sz w:val="24"/>
          <w:szCs w:val="24"/>
        </w:rPr>
        <w:t>Due Process:</w:t>
      </w:r>
    </w:p>
    <w:p w14:paraId="469E78CD" w14:textId="2091C04C" w:rsidR="00650214" w:rsidRPr="00447DCC" w:rsidRDefault="00650214" w:rsidP="00512053">
      <w:pPr>
        <w:rPr>
          <w:rFonts w:cstheme="minorHAnsi"/>
          <w:sz w:val="24"/>
          <w:szCs w:val="24"/>
        </w:rPr>
      </w:pPr>
      <w:r w:rsidRPr="00447DCC">
        <w:rPr>
          <w:rFonts w:cstheme="minorHAnsi"/>
          <w:sz w:val="24"/>
          <w:szCs w:val="24"/>
        </w:rPr>
        <w:t>In terminating assistance to a program participant, the agency must provide a formal process that recognizes the rights of individuals receiving assistance under the due process of law.  This process, at a minimum, must consist of:</w:t>
      </w:r>
    </w:p>
    <w:p w14:paraId="128AEBEB" w14:textId="0E7C1423" w:rsidR="00650214" w:rsidRPr="00447DCC" w:rsidRDefault="00650214" w:rsidP="00512053">
      <w:pPr>
        <w:rPr>
          <w:rFonts w:cstheme="minorHAnsi"/>
          <w:sz w:val="24"/>
          <w:szCs w:val="24"/>
        </w:rPr>
      </w:pPr>
      <w:r w:rsidRPr="00447DCC">
        <w:rPr>
          <w:rFonts w:cstheme="minorHAnsi"/>
          <w:sz w:val="24"/>
          <w:szCs w:val="24"/>
        </w:rPr>
        <w:t xml:space="preserve">*Providing the program participant with a written copy of the </w:t>
      </w:r>
      <w:r w:rsidR="00512053" w:rsidRPr="00447DCC">
        <w:rPr>
          <w:rFonts w:cstheme="minorHAnsi"/>
          <w:sz w:val="24"/>
          <w:szCs w:val="24"/>
        </w:rPr>
        <w:t>lease or occupancy agreement</w:t>
      </w:r>
      <w:r w:rsidRPr="00447DCC">
        <w:rPr>
          <w:rFonts w:cstheme="minorHAnsi"/>
          <w:sz w:val="24"/>
          <w:szCs w:val="24"/>
        </w:rPr>
        <w:t xml:space="preserve"> and the termination process before the participant begins to receive assistance</w:t>
      </w:r>
    </w:p>
    <w:p w14:paraId="50A4821C" w14:textId="491D40FB" w:rsidR="00650214" w:rsidRPr="00447DCC" w:rsidRDefault="00650214" w:rsidP="00512053">
      <w:pPr>
        <w:rPr>
          <w:rFonts w:cstheme="minorHAnsi"/>
          <w:sz w:val="24"/>
          <w:szCs w:val="24"/>
        </w:rPr>
      </w:pPr>
      <w:r w:rsidRPr="00447DCC">
        <w:rPr>
          <w:rFonts w:cstheme="minorHAnsi"/>
          <w:sz w:val="24"/>
          <w:szCs w:val="24"/>
        </w:rPr>
        <w:t>*Written notice to the program participant containing a clear statement of the re</w:t>
      </w:r>
      <w:r w:rsidR="00512053" w:rsidRPr="00447DCC">
        <w:rPr>
          <w:rFonts w:cstheme="minorHAnsi"/>
          <w:sz w:val="24"/>
          <w:szCs w:val="24"/>
        </w:rPr>
        <w:t>a</w:t>
      </w:r>
      <w:r w:rsidRPr="00447DCC">
        <w:rPr>
          <w:rFonts w:cstheme="minorHAnsi"/>
          <w:sz w:val="24"/>
          <w:szCs w:val="24"/>
        </w:rPr>
        <w:t>sons for termination</w:t>
      </w:r>
    </w:p>
    <w:p w14:paraId="3C66E489" w14:textId="6163097C" w:rsidR="00650214" w:rsidRPr="00447DCC" w:rsidRDefault="00650214" w:rsidP="00512053">
      <w:pPr>
        <w:rPr>
          <w:rFonts w:cstheme="minorHAnsi"/>
          <w:sz w:val="24"/>
          <w:szCs w:val="24"/>
        </w:rPr>
      </w:pPr>
      <w:r w:rsidRPr="00447DCC">
        <w:rPr>
          <w:rFonts w:cstheme="minorHAnsi"/>
          <w:sz w:val="24"/>
          <w:szCs w:val="24"/>
        </w:rPr>
        <w:t>*</w:t>
      </w:r>
      <w:r w:rsidR="00F124E1" w:rsidRPr="00447DCC">
        <w:rPr>
          <w:rFonts w:cstheme="minorHAnsi"/>
          <w:sz w:val="24"/>
          <w:szCs w:val="24"/>
        </w:rPr>
        <w:t xml:space="preserve">A client has the right to request a </w:t>
      </w:r>
      <w:r w:rsidRPr="00447DCC">
        <w:rPr>
          <w:rFonts w:cstheme="minorHAnsi"/>
          <w:sz w:val="24"/>
          <w:szCs w:val="24"/>
        </w:rPr>
        <w:t>review of the decision</w:t>
      </w:r>
      <w:r w:rsidR="00F124E1" w:rsidRPr="00447DCC">
        <w:rPr>
          <w:rFonts w:cstheme="minorHAnsi"/>
          <w:sz w:val="24"/>
          <w:szCs w:val="24"/>
        </w:rPr>
        <w:t xml:space="preserve"> in writing within 30 days to the terminating agency.  The program participant will have </w:t>
      </w:r>
      <w:r w:rsidRPr="00447DCC">
        <w:rPr>
          <w:rFonts w:cstheme="minorHAnsi"/>
          <w:sz w:val="24"/>
          <w:szCs w:val="24"/>
        </w:rPr>
        <w:t>the opportunity to present written</w:t>
      </w:r>
      <w:r w:rsidR="00F124E1" w:rsidRPr="00447DCC">
        <w:rPr>
          <w:rFonts w:cstheme="minorHAnsi"/>
          <w:sz w:val="24"/>
          <w:szCs w:val="24"/>
        </w:rPr>
        <w:t xml:space="preserve"> or oral</w:t>
      </w:r>
      <w:r w:rsidRPr="00447DCC">
        <w:rPr>
          <w:rFonts w:cstheme="minorHAnsi"/>
          <w:sz w:val="24"/>
          <w:szCs w:val="24"/>
        </w:rPr>
        <w:t xml:space="preserve"> objections</w:t>
      </w:r>
      <w:r w:rsidR="00F124E1" w:rsidRPr="00447DCC">
        <w:rPr>
          <w:rFonts w:cstheme="minorHAnsi"/>
          <w:sz w:val="24"/>
          <w:szCs w:val="24"/>
        </w:rPr>
        <w:t xml:space="preserve"> to the termination.</w:t>
      </w:r>
    </w:p>
    <w:p w14:paraId="6AC467F6" w14:textId="0DA1B992" w:rsidR="00650214" w:rsidRPr="00447DCC" w:rsidRDefault="00650214" w:rsidP="00512053">
      <w:pPr>
        <w:rPr>
          <w:rFonts w:cstheme="minorHAnsi"/>
          <w:sz w:val="24"/>
          <w:szCs w:val="24"/>
        </w:rPr>
      </w:pPr>
      <w:r w:rsidRPr="00447DCC">
        <w:rPr>
          <w:rFonts w:cstheme="minorHAnsi"/>
          <w:sz w:val="24"/>
          <w:szCs w:val="24"/>
        </w:rPr>
        <w:t>*Prompt written notice of the final decision to the program participant.</w:t>
      </w:r>
    </w:p>
    <w:p w14:paraId="237AD90E" w14:textId="30B6DF2B" w:rsidR="00A25962" w:rsidRPr="00447DCC" w:rsidRDefault="00A25962" w:rsidP="00512053">
      <w:pPr>
        <w:rPr>
          <w:rFonts w:cstheme="minorHAnsi"/>
          <w:b/>
          <w:sz w:val="24"/>
          <w:szCs w:val="24"/>
        </w:rPr>
      </w:pPr>
      <w:r w:rsidRPr="00447DCC">
        <w:rPr>
          <w:rFonts w:cstheme="minorHAnsi"/>
          <w:b/>
          <w:sz w:val="24"/>
          <w:szCs w:val="24"/>
        </w:rPr>
        <w:t>Emergency Contingency Plan:</w:t>
      </w:r>
    </w:p>
    <w:p w14:paraId="729C4850" w14:textId="52FCB51B" w:rsidR="00A25962" w:rsidRPr="00447DCC" w:rsidRDefault="00A25962" w:rsidP="00512053">
      <w:pPr>
        <w:rPr>
          <w:rFonts w:cstheme="minorHAnsi"/>
          <w:sz w:val="24"/>
          <w:szCs w:val="24"/>
        </w:rPr>
      </w:pPr>
      <w:r w:rsidRPr="00447DCC">
        <w:rPr>
          <w:rFonts w:cstheme="minorHAnsi"/>
          <w:sz w:val="24"/>
          <w:szCs w:val="24"/>
        </w:rPr>
        <w:t xml:space="preserve">In the event of </w:t>
      </w:r>
      <w:r w:rsidR="00EA0B64" w:rsidRPr="00447DCC">
        <w:rPr>
          <w:rFonts w:cstheme="minorHAnsi"/>
          <w:sz w:val="24"/>
          <w:szCs w:val="24"/>
        </w:rPr>
        <w:t xml:space="preserve">an </w:t>
      </w:r>
      <w:r w:rsidR="0022769D" w:rsidRPr="00447DCC">
        <w:rPr>
          <w:rFonts w:cstheme="minorHAnsi"/>
          <w:sz w:val="24"/>
          <w:szCs w:val="24"/>
        </w:rPr>
        <w:t>emergency, which</w:t>
      </w:r>
      <w:r w:rsidRPr="00447DCC">
        <w:rPr>
          <w:rFonts w:cstheme="minorHAnsi"/>
          <w:sz w:val="24"/>
          <w:szCs w:val="24"/>
        </w:rPr>
        <w:t xml:space="preserve"> prevents regular office operations, you may still call 844-710-6919</w:t>
      </w:r>
      <w:r w:rsidR="00A44370">
        <w:rPr>
          <w:rFonts w:cstheme="minorHAnsi"/>
          <w:sz w:val="24"/>
          <w:szCs w:val="24"/>
        </w:rPr>
        <w:t xml:space="preserve"> (or </w:t>
      </w:r>
      <w:r w:rsidR="00A44370" w:rsidRPr="00447DCC">
        <w:rPr>
          <w:rFonts w:cstheme="minorHAnsi"/>
          <w:sz w:val="24"/>
          <w:szCs w:val="24"/>
        </w:rPr>
        <w:t>815-758-5765</w:t>
      </w:r>
      <w:r w:rsidR="00A44370" w:rsidRPr="007B506D">
        <w:rPr>
          <w:rFonts w:ascii="Arial" w:hAnsi="Arial" w:cs="Arial"/>
          <w:color w:val="222222"/>
          <w:sz w:val="21"/>
          <w:szCs w:val="21"/>
          <w:shd w:val="clear" w:color="auto" w:fill="FFFFFF"/>
        </w:rPr>
        <w:t xml:space="preserve"> </w:t>
      </w:r>
      <w:r w:rsidR="00A44370">
        <w:rPr>
          <w:rFonts w:ascii="Arial" w:hAnsi="Arial" w:cs="Arial"/>
          <w:color w:val="222222"/>
          <w:sz w:val="21"/>
          <w:szCs w:val="21"/>
          <w:shd w:val="clear" w:color="auto" w:fill="FFFFFF"/>
        </w:rPr>
        <w:t>in DeKalb)</w:t>
      </w:r>
      <w:r w:rsidRPr="00447DCC">
        <w:rPr>
          <w:rFonts w:cstheme="minorHAnsi"/>
          <w:sz w:val="24"/>
          <w:szCs w:val="24"/>
        </w:rPr>
        <w:t xml:space="preserve"> and communications </w:t>
      </w:r>
      <w:proofErr w:type="gramStart"/>
      <w:r w:rsidRPr="00447DCC">
        <w:rPr>
          <w:rFonts w:cstheme="minorHAnsi"/>
          <w:sz w:val="24"/>
          <w:szCs w:val="24"/>
        </w:rPr>
        <w:t>can be handled</w:t>
      </w:r>
      <w:proofErr w:type="gramEnd"/>
      <w:r w:rsidRPr="00447DCC">
        <w:rPr>
          <w:rFonts w:cstheme="minorHAnsi"/>
          <w:sz w:val="24"/>
          <w:szCs w:val="24"/>
        </w:rPr>
        <w:t xml:space="preserve"> via phone, video conference, or email/fax.  Check the website or </w:t>
      </w:r>
      <w:r w:rsidR="0022769D" w:rsidRPr="00447DCC">
        <w:rPr>
          <w:rFonts w:cstheme="minorHAnsi"/>
          <w:sz w:val="24"/>
          <w:szCs w:val="24"/>
        </w:rPr>
        <w:t>Facebook</w:t>
      </w:r>
      <w:r w:rsidRPr="00447DCC">
        <w:rPr>
          <w:rFonts w:cstheme="minorHAnsi"/>
          <w:sz w:val="24"/>
          <w:szCs w:val="24"/>
        </w:rPr>
        <w:t xml:space="preserve"> to find out when these procedures </w:t>
      </w:r>
      <w:proofErr w:type="gramStart"/>
      <w:r w:rsidRPr="00447DCC">
        <w:rPr>
          <w:rFonts w:cstheme="minorHAnsi"/>
          <w:sz w:val="24"/>
          <w:szCs w:val="24"/>
        </w:rPr>
        <w:t>have been enacted</w:t>
      </w:r>
      <w:proofErr w:type="gramEnd"/>
      <w:r w:rsidRPr="00447DCC">
        <w:rPr>
          <w:rFonts w:cstheme="minorHAnsi"/>
          <w:sz w:val="24"/>
          <w:szCs w:val="24"/>
        </w:rPr>
        <w:t xml:space="preserve">.  </w:t>
      </w:r>
    </w:p>
    <w:p w14:paraId="7987AD2E" w14:textId="77777777" w:rsidR="00A25962" w:rsidRPr="00447DCC" w:rsidRDefault="00A25962" w:rsidP="00512053">
      <w:pPr>
        <w:rPr>
          <w:rFonts w:cstheme="minorHAnsi"/>
          <w:b/>
          <w:color w:val="FF0000"/>
          <w:sz w:val="24"/>
          <w:szCs w:val="24"/>
        </w:rPr>
      </w:pPr>
    </w:p>
    <w:p w14:paraId="10618B26" w14:textId="77777777" w:rsidR="00A25962" w:rsidRPr="00447DCC" w:rsidRDefault="00A25962" w:rsidP="00512053">
      <w:pPr>
        <w:rPr>
          <w:rFonts w:cstheme="minorHAnsi"/>
          <w:b/>
          <w:sz w:val="24"/>
          <w:szCs w:val="24"/>
        </w:rPr>
      </w:pPr>
    </w:p>
    <w:p w14:paraId="3193911C" w14:textId="77777777" w:rsidR="00A25962" w:rsidRPr="00447DCC" w:rsidRDefault="00A25962" w:rsidP="00512053">
      <w:pPr>
        <w:rPr>
          <w:rFonts w:cstheme="minorHAnsi"/>
          <w:b/>
          <w:sz w:val="24"/>
          <w:szCs w:val="24"/>
        </w:rPr>
      </w:pPr>
    </w:p>
    <w:p w14:paraId="38B2791D" w14:textId="77777777" w:rsidR="00A25962" w:rsidRPr="00447DCC" w:rsidRDefault="00A25962" w:rsidP="00512053">
      <w:pPr>
        <w:rPr>
          <w:rFonts w:cstheme="minorHAnsi"/>
          <w:b/>
          <w:sz w:val="24"/>
          <w:szCs w:val="24"/>
        </w:rPr>
      </w:pPr>
    </w:p>
    <w:p w14:paraId="50542A30" w14:textId="77777777" w:rsidR="00A25962" w:rsidRPr="00447DCC" w:rsidRDefault="00A25962" w:rsidP="00512053">
      <w:pPr>
        <w:rPr>
          <w:rFonts w:cstheme="minorHAnsi"/>
          <w:b/>
          <w:sz w:val="24"/>
          <w:szCs w:val="24"/>
        </w:rPr>
      </w:pPr>
    </w:p>
    <w:p w14:paraId="3F22BD52" w14:textId="77777777" w:rsidR="00EA0B64" w:rsidRPr="00447DCC" w:rsidRDefault="00EA0B64" w:rsidP="00512053">
      <w:pPr>
        <w:rPr>
          <w:rFonts w:cstheme="minorHAnsi"/>
          <w:b/>
          <w:sz w:val="24"/>
          <w:szCs w:val="24"/>
        </w:rPr>
      </w:pPr>
    </w:p>
    <w:p w14:paraId="73055292" w14:textId="77777777" w:rsidR="00EA0B64" w:rsidRPr="00447DCC" w:rsidRDefault="00EA0B64" w:rsidP="00512053">
      <w:pPr>
        <w:rPr>
          <w:rFonts w:cstheme="minorHAnsi"/>
          <w:b/>
          <w:sz w:val="24"/>
          <w:szCs w:val="24"/>
        </w:rPr>
      </w:pPr>
    </w:p>
    <w:p w14:paraId="364154FB" w14:textId="77777777" w:rsidR="006639CB" w:rsidRPr="00447DCC" w:rsidRDefault="006639CB" w:rsidP="00512053">
      <w:pPr>
        <w:rPr>
          <w:rFonts w:cstheme="minorHAnsi"/>
          <w:b/>
          <w:sz w:val="24"/>
          <w:szCs w:val="24"/>
        </w:rPr>
      </w:pPr>
    </w:p>
    <w:p w14:paraId="5758E8C7" w14:textId="77777777" w:rsidR="006639CB" w:rsidRPr="00447DCC" w:rsidRDefault="006639CB" w:rsidP="00512053">
      <w:pPr>
        <w:rPr>
          <w:rFonts w:cstheme="minorHAnsi"/>
          <w:b/>
          <w:sz w:val="24"/>
          <w:szCs w:val="24"/>
        </w:rPr>
      </w:pPr>
    </w:p>
    <w:p w14:paraId="3596E40F" w14:textId="77777777" w:rsidR="006639CB" w:rsidRPr="00447DCC" w:rsidRDefault="006639CB" w:rsidP="00512053">
      <w:pPr>
        <w:rPr>
          <w:rFonts w:cstheme="minorHAnsi"/>
          <w:b/>
          <w:sz w:val="24"/>
          <w:szCs w:val="24"/>
        </w:rPr>
      </w:pPr>
    </w:p>
    <w:p w14:paraId="384BDFF4" w14:textId="77777777" w:rsidR="006639CB" w:rsidRPr="00447DCC" w:rsidRDefault="006639CB" w:rsidP="00512053">
      <w:pPr>
        <w:rPr>
          <w:rFonts w:cstheme="minorHAnsi"/>
          <w:b/>
          <w:sz w:val="24"/>
          <w:szCs w:val="24"/>
        </w:rPr>
      </w:pPr>
    </w:p>
    <w:p w14:paraId="1DCC9B46" w14:textId="6C42E623" w:rsidR="00BA3961" w:rsidRPr="00447DCC" w:rsidRDefault="006639CB" w:rsidP="00512053">
      <w:pPr>
        <w:rPr>
          <w:rFonts w:cstheme="minorHAnsi"/>
          <w:b/>
          <w:sz w:val="24"/>
          <w:szCs w:val="24"/>
        </w:rPr>
      </w:pPr>
      <w:r w:rsidRPr="00447DCC">
        <w:rPr>
          <w:rFonts w:cstheme="minorHAnsi"/>
          <w:b/>
          <w:sz w:val="24"/>
          <w:szCs w:val="24"/>
        </w:rPr>
        <w:t>NI</w:t>
      </w:r>
      <w:r w:rsidR="00723F3C" w:rsidRPr="00447DCC">
        <w:rPr>
          <w:rFonts w:cstheme="minorHAnsi"/>
          <w:b/>
          <w:sz w:val="24"/>
          <w:szCs w:val="24"/>
        </w:rPr>
        <w:t>HC Goals</w:t>
      </w:r>
      <w:r w:rsidR="00BA3961" w:rsidRPr="00447DCC">
        <w:rPr>
          <w:rFonts w:cstheme="minorHAnsi"/>
          <w:b/>
          <w:sz w:val="24"/>
          <w:szCs w:val="24"/>
        </w:rPr>
        <w:t>:</w:t>
      </w:r>
    </w:p>
    <w:p w14:paraId="4D6D8AEC" w14:textId="5BA1E286" w:rsidR="00BA3961" w:rsidRPr="00447DCC" w:rsidRDefault="00BA3961" w:rsidP="00512053">
      <w:pPr>
        <w:rPr>
          <w:rFonts w:cstheme="minorHAnsi"/>
          <w:sz w:val="24"/>
          <w:szCs w:val="24"/>
          <w:shd w:val="clear" w:color="auto" w:fill="FFFFFF"/>
        </w:rPr>
      </w:pPr>
      <w:r w:rsidRPr="00447DCC">
        <w:rPr>
          <w:rFonts w:cstheme="minorHAnsi"/>
          <w:sz w:val="24"/>
          <w:szCs w:val="24"/>
        </w:rPr>
        <w:t xml:space="preserve">In accordance with the federal Opening Doors </w:t>
      </w:r>
      <w:r w:rsidRPr="00447DCC">
        <w:rPr>
          <w:rFonts w:cstheme="minorHAnsi"/>
          <w:sz w:val="24"/>
          <w:szCs w:val="24"/>
          <w:shd w:val="clear" w:color="auto" w:fill="FFFFFF"/>
        </w:rPr>
        <w:t xml:space="preserve">federal strategy to prevent and end homelessness, the </w:t>
      </w:r>
      <w:r w:rsidR="006639CB" w:rsidRPr="00447DCC">
        <w:rPr>
          <w:rFonts w:cstheme="minorHAnsi"/>
          <w:sz w:val="24"/>
          <w:szCs w:val="24"/>
          <w:shd w:val="clear" w:color="auto" w:fill="FFFFFF"/>
        </w:rPr>
        <w:t>NI</w:t>
      </w:r>
      <w:r w:rsidRPr="00447DCC">
        <w:rPr>
          <w:rFonts w:cstheme="minorHAnsi"/>
          <w:sz w:val="24"/>
          <w:szCs w:val="24"/>
          <w:shd w:val="clear" w:color="auto" w:fill="FFFFFF"/>
        </w:rPr>
        <w:t xml:space="preserve">HC will adopt the same goals.  </w:t>
      </w:r>
    </w:p>
    <w:p w14:paraId="05789118" w14:textId="42E233CA" w:rsidR="00BA3961" w:rsidRPr="00447DCC" w:rsidRDefault="00BA3961" w:rsidP="00BA3961">
      <w:pPr>
        <w:numPr>
          <w:ilvl w:val="0"/>
          <w:numId w:val="8"/>
        </w:numPr>
        <w:spacing w:before="150" w:after="150" w:line="240" w:lineRule="auto"/>
        <w:ind w:left="0"/>
        <w:rPr>
          <w:rFonts w:eastAsia="Times New Roman" w:cstheme="minorHAnsi"/>
          <w:sz w:val="24"/>
          <w:szCs w:val="24"/>
        </w:rPr>
      </w:pPr>
      <w:r w:rsidRPr="00447DCC">
        <w:rPr>
          <w:rFonts w:eastAsia="Times New Roman" w:cstheme="minorHAnsi"/>
          <w:sz w:val="24"/>
          <w:szCs w:val="24"/>
        </w:rPr>
        <w:t>Prevent and end homelessness among </w:t>
      </w:r>
      <w:hyperlink r:id="rId9" w:history="1">
        <w:r w:rsidRPr="00447DCC">
          <w:rPr>
            <w:rFonts w:eastAsia="Times New Roman" w:cstheme="minorHAnsi"/>
            <w:b/>
            <w:bCs/>
            <w:sz w:val="24"/>
            <w:szCs w:val="24"/>
          </w:rPr>
          <w:t>Veterans</w:t>
        </w:r>
      </w:hyperlink>
      <w:r w:rsidRPr="00447DCC">
        <w:rPr>
          <w:rFonts w:eastAsia="Times New Roman" w:cstheme="minorHAnsi"/>
          <w:sz w:val="24"/>
          <w:szCs w:val="24"/>
        </w:rPr>
        <w:t> in 2015</w:t>
      </w:r>
    </w:p>
    <w:p w14:paraId="7AE993F0" w14:textId="4CA71B76" w:rsidR="000C0F12" w:rsidRPr="00447DCC" w:rsidRDefault="000C0F12" w:rsidP="000C0F12">
      <w:pPr>
        <w:numPr>
          <w:ilvl w:val="1"/>
          <w:numId w:val="8"/>
        </w:numPr>
        <w:spacing w:before="150" w:after="150" w:line="240" w:lineRule="auto"/>
        <w:rPr>
          <w:rFonts w:eastAsia="Times New Roman" w:cstheme="minorHAnsi"/>
          <w:sz w:val="24"/>
          <w:szCs w:val="24"/>
        </w:rPr>
      </w:pPr>
      <w:r w:rsidRPr="00447DCC">
        <w:rPr>
          <w:rFonts w:eastAsia="Times New Roman" w:cstheme="minorHAnsi"/>
          <w:sz w:val="24"/>
          <w:szCs w:val="24"/>
        </w:rPr>
        <w:t>Completed goal 12/15/2015—New objective: to sustain the end of veteran homelessness on an ongoing basis</w:t>
      </w:r>
    </w:p>
    <w:p w14:paraId="7D63004F" w14:textId="4BDBCEEC" w:rsidR="00BA3961" w:rsidRPr="00447DCC" w:rsidRDefault="00BA3961" w:rsidP="00BA3961">
      <w:pPr>
        <w:numPr>
          <w:ilvl w:val="0"/>
          <w:numId w:val="8"/>
        </w:numPr>
        <w:spacing w:before="150" w:after="150" w:line="240" w:lineRule="auto"/>
        <w:ind w:left="0"/>
        <w:rPr>
          <w:rFonts w:eastAsia="Times New Roman" w:cstheme="minorHAnsi"/>
          <w:sz w:val="24"/>
          <w:szCs w:val="24"/>
        </w:rPr>
      </w:pPr>
      <w:r w:rsidRPr="00447DCC">
        <w:rPr>
          <w:rFonts w:eastAsia="Times New Roman" w:cstheme="minorHAnsi"/>
          <w:sz w:val="24"/>
          <w:szCs w:val="24"/>
        </w:rPr>
        <w:t>Finish the job of ending </w:t>
      </w:r>
      <w:hyperlink r:id="rId10" w:history="1">
        <w:r w:rsidRPr="00447DCC">
          <w:rPr>
            <w:rFonts w:eastAsia="Times New Roman" w:cstheme="minorHAnsi"/>
            <w:b/>
            <w:bCs/>
            <w:sz w:val="24"/>
            <w:szCs w:val="24"/>
          </w:rPr>
          <w:t>chronic homelessness</w:t>
        </w:r>
      </w:hyperlink>
      <w:r w:rsidRPr="00447DCC">
        <w:rPr>
          <w:rFonts w:eastAsia="Times New Roman" w:cstheme="minorHAnsi"/>
          <w:sz w:val="24"/>
          <w:szCs w:val="24"/>
        </w:rPr>
        <w:t> in 2016</w:t>
      </w:r>
    </w:p>
    <w:p w14:paraId="4A9E1717" w14:textId="6B75F18B" w:rsidR="008940DF" w:rsidRPr="00447DCC" w:rsidRDefault="008940DF" w:rsidP="008940DF">
      <w:pPr>
        <w:numPr>
          <w:ilvl w:val="1"/>
          <w:numId w:val="8"/>
        </w:numPr>
        <w:spacing w:before="150" w:after="150" w:line="240" w:lineRule="auto"/>
        <w:rPr>
          <w:rFonts w:eastAsia="Times New Roman" w:cstheme="minorHAnsi"/>
          <w:sz w:val="24"/>
          <w:szCs w:val="24"/>
        </w:rPr>
      </w:pPr>
      <w:r w:rsidRPr="00447DCC">
        <w:rPr>
          <w:rFonts w:eastAsia="Times New Roman" w:cstheme="minorHAnsi"/>
          <w:sz w:val="24"/>
          <w:szCs w:val="24"/>
        </w:rPr>
        <w:t>Certified by USICH on 10/15/2017</w:t>
      </w:r>
    </w:p>
    <w:p w14:paraId="1F22CB8D" w14:textId="29BE4704" w:rsidR="007D38AC" w:rsidRPr="00447DCC" w:rsidRDefault="007D38AC" w:rsidP="00BA3961">
      <w:pPr>
        <w:numPr>
          <w:ilvl w:val="0"/>
          <w:numId w:val="8"/>
        </w:numPr>
        <w:spacing w:before="150" w:after="150" w:line="240" w:lineRule="auto"/>
        <w:ind w:left="0"/>
        <w:rPr>
          <w:rFonts w:eastAsia="Times New Roman" w:cstheme="minorHAnsi"/>
          <w:sz w:val="24"/>
          <w:szCs w:val="24"/>
        </w:rPr>
      </w:pPr>
      <w:r w:rsidRPr="00447DCC">
        <w:rPr>
          <w:rFonts w:eastAsia="Times New Roman" w:cstheme="minorHAnsi"/>
          <w:sz w:val="24"/>
          <w:szCs w:val="24"/>
        </w:rPr>
        <w:t xml:space="preserve">End youth homelessness by </w:t>
      </w:r>
      <w:r w:rsidR="006639CB" w:rsidRPr="00447DCC">
        <w:rPr>
          <w:rFonts w:eastAsia="Times New Roman" w:cstheme="minorHAnsi"/>
          <w:sz w:val="24"/>
          <w:szCs w:val="24"/>
        </w:rPr>
        <w:t>December 31, 2021</w:t>
      </w:r>
    </w:p>
    <w:p w14:paraId="3C0DB993" w14:textId="4C7840E9" w:rsidR="00164E9E" w:rsidRPr="00447DCC" w:rsidRDefault="00164E9E" w:rsidP="00BA3961">
      <w:pPr>
        <w:numPr>
          <w:ilvl w:val="0"/>
          <w:numId w:val="8"/>
        </w:numPr>
        <w:spacing w:before="150" w:after="150" w:line="240" w:lineRule="auto"/>
        <w:ind w:left="0"/>
        <w:rPr>
          <w:rFonts w:eastAsia="Times New Roman" w:cstheme="minorHAnsi"/>
          <w:sz w:val="24"/>
          <w:szCs w:val="24"/>
        </w:rPr>
      </w:pPr>
      <w:r w:rsidRPr="00447DCC">
        <w:rPr>
          <w:rFonts w:eastAsia="Times New Roman" w:cstheme="minorHAnsi"/>
          <w:sz w:val="24"/>
          <w:szCs w:val="24"/>
        </w:rPr>
        <w:t xml:space="preserve">End family homelessness by </w:t>
      </w:r>
      <w:r w:rsidR="006639CB" w:rsidRPr="00447DCC">
        <w:rPr>
          <w:rFonts w:eastAsia="Times New Roman" w:cstheme="minorHAnsi"/>
          <w:sz w:val="24"/>
          <w:szCs w:val="24"/>
        </w:rPr>
        <w:t>December 31, 2021</w:t>
      </w:r>
    </w:p>
    <w:p w14:paraId="5B99DD29" w14:textId="20EF10D3" w:rsidR="007D38AC" w:rsidRPr="00447DCC" w:rsidRDefault="007D38AC" w:rsidP="00BA3961">
      <w:pPr>
        <w:numPr>
          <w:ilvl w:val="0"/>
          <w:numId w:val="8"/>
        </w:numPr>
        <w:spacing w:before="150" w:after="150" w:line="240" w:lineRule="auto"/>
        <w:ind w:left="0"/>
        <w:rPr>
          <w:rFonts w:eastAsia="Times New Roman" w:cstheme="minorHAnsi"/>
          <w:sz w:val="24"/>
          <w:szCs w:val="24"/>
        </w:rPr>
      </w:pPr>
      <w:r w:rsidRPr="00447DCC">
        <w:rPr>
          <w:rFonts w:eastAsia="Times New Roman" w:cstheme="minorHAnsi"/>
          <w:sz w:val="24"/>
          <w:szCs w:val="24"/>
        </w:rPr>
        <w:t>End ALL h</w:t>
      </w:r>
      <w:r w:rsidR="006639CB" w:rsidRPr="00447DCC">
        <w:rPr>
          <w:rFonts w:eastAsia="Times New Roman" w:cstheme="minorHAnsi"/>
          <w:sz w:val="24"/>
          <w:szCs w:val="24"/>
        </w:rPr>
        <w:t>omelessness by December 31, 2022</w:t>
      </w:r>
    </w:p>
    <w:p w14:paraId="0D98F25F" w14:textId="77777777" w:rsidR="00251FA0" w:rsidRPr="00447DCC" w:rsidRDefault="00251FA0" w:rsidP="00BA3961">
      <w:pPr>
        <w:spacing w:before="100" w:beforeAutospacing="1" w:after="100" w:afterAutospacing="1" w:line="240" w:lineRule="auto"/>
        <w:outlineLvl w:val="2"/>
        <w:rPr>
          <w:rFonts w:eastAsia="Times New Roman" w:cstheme="minorHAnsi"/>
          <w:b/>
          <w:bCs/>
          <w:sz w:val="24"/>
          <w:szCs w:val="24"/>
        </w:rPr>
      </w:pPr>
    </w:p>
    <w:p w14:paraId="51400373" w14:textId="77777777" w:rsidR="00251FA0" w:rsidRPr="00447DCC" w:rsidRDefault="00251FA0" w:rsidP="00BA3961">
      <w:pPr>
        <w:spacing w:before="100" w:beforeAutospacing="1" w:after="100" w:afterAutospacing="1" w:line="240" w:lineRule="auto"/>
        <w:outlineLvl w:val="2"/>
        <w:rPr>
          <w:rFonts w:eastAsia="Times New Roman" w:cstheme="minorHAnsi"/>
          <w:b/>
          <w:bCs/>
          <w:sz w:val="24"/>
          <w:szCs w:val="24"/>
        </w:rPr>
      </w:pPr>
    </w:p>
    <w:p w14:paraId="2B057A84" w14:textId="397B7B90" w:rsidR="00BA3961" w:rsidRPr="00447DCC" w:rsidRDefault="00BA3961" w:rsidP="00BA3961">
      <w:pPr>
        <w:spacing w:before="100" w:beforeAutospacing="1" w:after="100" w:afterAutospacing="1" w:line="240" w:lineRule="auto"/>
        <w:outlineLvl w:val="2"/>
        <w:rPr>
          <w:rFonts w:eastAsia="Times New Roman" w:cstheme="minorHAnsi"/>
          <w:b/>
          <w:bCs/>
          <w:sz w:val="24"/>
          <w:szCs w:val="24"/>
        </w:rPr>
      </w:pPr>
      <w:r w:rsidRPr="00447DCC">
        <w:rPr>
          <w:rFonts w:eastAsia="Times New Roman" w:cstheme="minorHAnsi"/>
          <w:b/>
          <w:bCs/>
          <w:sz w:val="24"/>
          <w:szCs w:val="24"/>
        </w:rPr>
        <w:t>What Does Ending Homelessness Mean?</w:t>
      </w:r>
    </w:p>
    <w:p w14:paraId="21F7D636" w14:textId="1B83DF16" w:rsidR="00BA3961" w:rsidRPr="00447DCC" w:rsidRDefault="00BA3961" w:rsidP="00BA3961">
      <w:pPr>
        <w:spacing w:after="300" w:line="240" w:lineRule="auto"/>
        <w:rPr>
          <w:rFonts w:eastAsia="Times New Roman" w:cstheme="minorHAnsi"/>
          <w:sz w:val="24"/>
          <w:szCs w:val="24"/>
        </w:rPr>
      </w:pPr>
      <w:r w:rsidRPr="00447DCC">
        <w:rPr>
          <w:rFonts w:eastAsia="Times New Roman" w:cstheme="minorHAnsi"/>
          <w:sz w:val="24"/>
          <w:szCs w:val="24"/>
        </w:rPr>
        <w:t>An </w:t>
      </w:r>
      <w:hyperlink r:id="rId11" w:anchor="page=12" w:history="1">
        <w:r w:rsidRPr="00447DCC">
          <w:rPr>
            <w:rFonts w:eastAsia="Times New Roman" w:cstheme="minorHAnsi"/>
            <w:bCs/>
            <w:sz w:val="24"/>
            <w:szCs w:val="24"/>
          </w:rPr>
          <w:t>end to homelessness means</w:t>
        </w:r>
      </w:hyperlink>
      <w:r w:rsidRPr="00447DCC">
        <w:rPr>
          <w:rFonts w:eastAsia="Times New Roman" w:cstheme="minorHAnsi"/>
          <w:sz w:val="24"/>
          <w:szCs w:val="24"/>
        </w:rPr>
        <w:t xml:space="preserve"> that </w:t>
      </w:r>
      <w:r w:rsidR="00723F3C" w:rsidRPr="00447DCC">
        <w:rPr>
          <w:rFonts w:eastAsia="Times New Roman" w:cstheme="minorHAnsi"/>
          <w:sz w:val="24"/>
          <w:szCs w:val="24"/>
        </w:rPr>
        <w:t>our</w:t>
      </w:r>
      <w:r w:rsidRPr="00447DCC">
        <w:rPr>
          <w:rFonts w:eastAsia="Times New Roman" w:cstheme="minorHAnsi"/>
          <w:sz w:val="24"/>
          <w:szCs w:val="24"/>
        </w:rPr>
        <w:t xml:space="preserve"> community will have a systematic response in place that ensures homelessness </w:t>
      </w:r>
      <w:proofErr w:type="gramStart"/>
      <w:r w:rsidRPr="00447DCC">
        <w:rPr>
          <w:rFonts w:eastAsia="Times New Roman" w:cstheme="minorHAnsi"/>
          <w:sz w:val="24"/>
          <w:szCs w:val="24"/>
        </w:rPr>
        <w:t>is prevented</w:t>
      </w:r>
      <w:proofErr w:type="gramEnd"/>
      <w:r w:rsidRPr="00447DCC">
        <w:rPr>
          <w:rFonts w:eastAsia="Times New Roman" w:cstheme="minorHAnsi"/>
          <w:sz w:val="24"/>
          <w:szCs w:val="24"/>
        </w:rPr>
        <w:t xml:space="preserve"> wheneve</w:t>
      </w:r>
      <w:r w:rsidR="00D501D6" w:rsidRPr="00447DCC">
        <w:rPr>
          <w:rFonts w:eastAsia="Times New Roman" w:cstheme="minorHAnsi"/>
          <w:sz w:val="24"/>
          <w:szCs w:val="24"/>
        </w:rPr>
        <w:t>r possible, or if it canno</w:t>
      </w:r>
      <w:r w:rsidRPr="00447DCC">
        <w:rPr>
          <w:rFonts w:eastAsia="Times New Roman" w:cstheme="minorHAnsi"/>
          <w:sz w:val="24"/>
          <w:szCs w:val="24"/>
        </w:rPr>
        <w:t>t be prevented, it is a rare, brief, and non-recurring experience.</w:t>
      </w:r>
      <w:r w:rsidR="00170EC5" w:rsidRPr="00447DCC">
        <w:rPr>
          <w:rFonts w:eastAsia="Times New Roman" w:cstheme="minorHAnsi"/>
          <w:sz w:val="24"/>
          <w:szCs w:val="24"/>
        </w:rPr>
        <w:t xml:space="preserve"> </w:t>
      </w:r>
      <w:r w:rsidRPr="00447DCC">
        <w:rPr>
          <w:rFonts w:eastAsia="Times New Roman" w:cstheme="minorHAnsi"/>
          <w:sz w:val="24"/>
          <w:szCs w:val="24"/>
        </w:rPr>
        <w:t xml:space="preserve">, </w:t>
      </w:r>
      <w:r w:rsidR="00723F3C" w:rsidRPr="00447DCC">
        <w:rPr>
          <w:rFonts w:eastAsia="Times New Roman" w:cstheme="minorHAnsi"/>
          <w:sz w:val="24"/>
          <w:szCs w:val="24"/>
        </w:rPr>
        <w:t>our</w:t>
      </w:r>
      <w:r w:rsidRPr="00447DCC">
        <w:rPr>
          <w:rFonts w:eastAsia="Times New Roman" w:cstheme="minorHAnsi"/>
          <w:sz w:val="24"/>
          <w:szCs w:val="24"/>
        </w:rPr>
        <w:t xml:space="preserve"> community will have the capacity to:</w:t>
      </w:r>
    </w:p>
    <w:p w14:paraId="3BE1965B" w14:textId="77777777" w:rsidR="00BA3961" w:rsidRPr="00447DCC" w:rsidRDefault="00BA3961" w:rsidP="00BA3961">
      <w:pPr>
        <w:numPr>
          <w:ilvl w:val="0"/>
          <w:numId w:val="9"/>
        </w:numPr>
        <w:spacing w:after="0" w:line="240" w:lineRule="auto"/>
        <w:ind w:left="0"/>
        <w:rPr>
          <w:rFonts w:eastAsia="Times New Roman" w:cstheme="minorHAnsi"/>
          <w:sz w:val="24"/>
          <w:szCs w:val="24"/>
        </w:rPr>
      </w:pPr>
      <w:r w:rsidRPr="00447DCC">
        <w:rPr>
          <w:rFonts w:eastAsia="Times New Roman" w:cstheme="minorHAnsi"/>
          <w:sz w:val="24"/>
          <w:szCs w:val="24"/>
        </w:rPr>
        <w:t>Quickly identify and engage people at risk of and experiencing homelessness.</w:t>
      </w:r>
    </w:p>
    <w:p w14:paraId="5851F880" w14:textId="77777777" w:rsidR="00BA3961" w:rsidRPr="00447DCC" w:rsidRDefault="00BA3961" w:rsidP="00BA3961">
      <w:pPr>
        <w:numPr>
          <w:ilvl w:val="0"/>
          <w:numId w:val="9"/>
        </w:numPr>
        <w:spacing w:after="0" w:line="240" w:lineRule="auto"/>
        <w:ind w:left="0"/>
        <w:rPr>
          <w:rFonts w:eastAsia="Times New Roman" w:cstheme="minorHAnsi"/>
          <w:sz w:val="24"/>
          <w:szCs w:val="24"/>
        </w:rPr>
      </w:pPr>
      <w:r w:rsidRPr="00447DCC">
        <w:rPr>
          <w:rFonts w:eastAsia="Times New Roman" w:cstheme="minorHAnsi"/>
          <w:sz w:val="24"/>
          <w:szCs w:val="24"/>
        </w:rPr>
        <w:t>Intervene to prevent the loss of housing and divert people from entering the homelessness services system.</w:t>
      </w:r>
    </w:p>
    <w:p w14:paraId="5BB71F5D" w14:textId="0DEDC03A" w:rsidR="00BA3961" w:rsidRPr="00447DCC" w:rsidRDefault="00BA3961" w:rsidP="00BA3961">
      <w:pPr>
        <w:numPr>
          <w:ilvl w:val="0"/>
          <w:numId w:val="9"/>
        </w:numPr>
        <w:spacing w:after="0" w:line="240" w:lineRule="auto"/>
        <w:ind w:left="0"/>
        <w:rPr>
          <w:rFonts w:eastAsia="Times New Roman" w:cstheme="minorHAnsi"/>
          <w:sz w:val="24"/>
          <w:szCs w:val="24"/>
        </w:rPr>
      </w:pPr>
      <w:r w:rsidRPr="00447DCC">
        <w:rPr>
          <w:rFonts w:eastAsia="Times New Roman" w:cstheme="minorHAnsi"/>
          <w:sz w:val="24"/>
          <w:szCs w:val="24"/>
        </w:rPr>
        <w:t>When homelessness does occur, provide immediate access to shelter and crisis services, without barriers to entry, while permanent stable housing and appropriate supports are being secured, and quickly connect people to housing assistance and services—tailored to their unique needs and strengths—to help them achieve and maintain stable housing.</w:t>
      </w:r>
    </w:p>
    <w:p w14:paraId="74F43C4C" w14:textId="280797FD" w:rsidR="00473E16" w:rsidRPr="00447DCC" w:rsidRDefault="00473E16" w:rsidP="00BA3961">
      <w:pPr>
        <w:numPr>
          <w:ilvl w:val="0"/>
          <w:numId w:val="9"/>
        </w:numPr>
        <w:spacing w:after="0" w:line="240" w:lineRule="auto"/>
        <w:ind w:left="0"/>
        <w:rPr>
          <w:rFonts w:eastAsia="Times New Roman" w:cstheme="minorHAnsi"/>
          <w:sz w:val="24"/>
          <w:szCs w:val="24"/>
        </w:rPr>
      </w:pPr>
      <w:r w:rsidRPr="00447DCC">
        <w:rPr>
          <w:rFonts w:eastAsia="Times New Roman" w:cstheme="minorHAnsi"/>
          <w:sz w:val="24"/>
          <w:szCs w:val="24"/>
        </w:rPr>
        <w:t>Re-house everyone within 30 days of identification</w:t>
      </w:r>
    </w:p>
    <w:p w14:paraId="3DFEBC7F" w14:textId="77777777" w:rsidR="000417B4" w:rsidRPr="00447DCC" w:rsidRDefault="000417B4" w:rsidP="000417B4">
      <w:pPr>
        <w:spacing w:after="0" w:line="240" w:lineRule="auto"/>
        <w:rPr>
          <w:rFonts w:eastAsia="Times New Roman" w:cstheme="minorHAnsi"/>
          <w:sz w:val="24"/>
          <w:szCs w:val="24"/>
        </w:rPr>
      </w:pPr>
    </w:p>
    <w:p w14:paraId="557F0DF5" w14:textId="1238AD08" w:rsidR="00170EC5" w:rsidRPr="00447DCC" w:rsidRDefault="00170EC5" w:rsidP="00F12E9A">
      <w:pPr>
        <w:jc w:val="center"/>
        <w:rPr>
          <w:rFonts w:cstheme="minorHAnsi"/>
          <w:b/>
          <w:sz w:val="24"/>
          <w:szCs w:val="24"/>
          <w:u w:val="single"/>
        </w:rPr>
      </w:pPr>
    </w:p>
    <w:p w14:paraId="2352D3EA" w14:textId="73A7FED8" w:rsidR="004D784E" w:rsidRPr="00447DCC" w:rsidRDefault="00251FA0" w:rsidP="004D784E">
      <w:pPr>
        <w:rPr>
          <w:rFonts w:cstheme="minorHAnsi"/>
          <w:b/>
          <w:sz w:val="24"/>
          <w:szCs w:val="24"/>
        </w:rPr>
      </w:pPr>
      <w:r w:rsidRPr="00447DCC">
        <w:rPr>
          <w:rFonts w:cstheme="minorHAnsi"/>
          <w:b/>
          <w:sz w:val="24"/>
          <w:szCs w:val="24"/>
        </w:rPr>
        <w:t xml:space="preserve">Revised </w:t>
      </w:r>
      <w:r w:rsidR="00447DCC" w:rsidRPr="00447DCC">
        <w:rPr>
          <w:rFonts w:cstheme="minorHAnsi"/>
          <w:b/>
          <w:sz w:val="24"/>
          <w:szCs w:val="24"/>
        </w:rPr>
        <w:t>7/1/2021</w:t>
      </w:r>
    </w:p>
    <w:p w14:paraId="32169860" w14:textId="057953B2" w:rsidR="004D784E" w:rsidRPr="00447DCC" w:rsidRDefault="004D784E" w:rsidP="004D784E">
      <w:pPr>
        <w:rPr>
          <w:rFonts w:cstheme="minorHAnsi"/>
          <w:b/>
          <w:sz w:val="24"/>
          <w:szCs w:val="24"/>
        </w:rPr>
      </w:pPr>
      <w:r w:rsidRPr="006A1C85">
        <w:rPr>
          <w:rFonts w:cstheme="minorHAnsi"/>
          <w:b/>
          <w:sz w:val="24"/>
          <w:szCs w:val="24"/>
          <w:highlight w:val="yellow"/>
        </w:rPr>
        <w:t>Approved by CoC</w:t>
      </w:r>
      <w:r w:rsidRPr="00447DCC">
        <w:rPr>
          <w:rFonts w:cstheme="minorHAnsi"/>
          <w:b/>
          <w:sz w:val="24"/>
          <w:szCs w:val="24"/>
        </w:rPr>
        <w:t xml:space="preserve"> </w:t>
      </w:r>
      <w:r w:rsidR="00C7569D">
        <w:rPr>
          <w:rFonts w:cstheme="minorHAnsi"/>
          <w:b/>
          <w:sz w:val="24"/>
          <w:szCs w:val="24"/>
        </w:rPr>
        <w:t>7/15/2021</w:t>
      </w:r>
    </w:p>
    <w:p w14:paraId="33B239E5" w14:textId="330121A3" w:rsidR="004D784E" w:rsidRPr="00447DCC" w:rsidRDefault="004D784E" w:rsidP="004D784E">
      <w:pPr>
        <w:rPr>
          <w:rFonts w:cstheme="minorHAnsi"/>
          <w:b/>
          <w:sz w:val="24"/>
          <w:szCs w:val="24"/>
          <w:u w:val="single"/>
        </w:rPr>
      </w:pPr>
    </w:p>
    <w:p w14:paraId="4D7435F8" w14:textId="39699B98" w:rsidR="004D784E" w:rsidRPr="00447DCC" w:rsidRDefault="004D784E" w:rsidP="004D784E">
      <w:pPr>
        <w:rPr>
          <w:rFonts w:cstheme="minorHAnsi"/>
          <w:b/>
          <w:sz w:val="24"/>
          <w:szCs w:val="24"/>
          <w:u w:val="single"/>
        </w:rPr>
      </w:pPr>
    </w:p>
    <w:p w14:paraId="73B78951" w14:textId="6E8B8987" w:rsidR="00F12E9A" w:rsidRPr="00447DCC" w:rsidRDefault="00F12E9A" w:rsidP="00F12E9A">
      <w:pPr>
        <w:jc w:val="center"/>
        <w:rPr>
          <w:rFonts w:cstheme="minorHAnsi"/>
          <w:b/>
          <w:sz w:val="24"/>
          <w:szCs w:val="24"/>
          <w:u w:val="single"/>
        </w:rPr>
      </w:pPr>
      <w:r w:rsidRPr="00447DCC">
        <w:rPr>
          <w:rFonts w:cstheme="minorHAnsi"/>
          <w:b/>
          <w:sz w:val="24"/>
          <w:szCs w:val="24"/>
          <w:u w:val="single"/>
        </w:rPr>
        <w:t>Current Participating Agency (updated</w:t>
      </w:r>
      <w:r w:rsidR="00ED08BF" w:rsidRPr="0022769D">
        <w:rPr>
          <w:rFonts w:cstheme="minorHAnsi"/>
          <w:b/>
          <w:sz w:val="24"/>
          <w:szCs w:val="24"/>
          <w:u w:val="single"/>
        </w:rPr>
        <w:t xml:space="preserve">: </w:t>
      </w:r>
      <w:r w:rsidR="006639CB" w:rsidRPr="0022769D">
        <w:rPr>
          <w:rFonts w:cstheme="minorHAnsi"/>
          <w:b/>
          <w:sz w:val="24"/>
          <w:szCs w:val="24"/>
          <w:u w:val="single"/>
        </w:rPr>
        <w:t xml:space="preserve"> 7/1/2021</w:t>
      </w:r>
      <w:r w:rsidRPr="00447DCC">
        <w:rPr>
          <w:rFonts w:cstheme="minorHAnsi"/>
          <w:b/>
          <w:sz w:val="24"/>
          <w:szCs w:val="24"/>
          <w:u w:val="single"/>
        </w:rPr>
        <w:t>)</w:t>
      </w:r>
    </w:p>
    <w:p w14:paraId="631BE614" w14:textId="06DCBF1F" w:rsidR="00F12E9A" w:rsidRPr="00447DCC" w:rsidRDefault="00F12E9A" w:rsidP="008D1E31">
      <w:pPr>
        <w:rPr>
          <w:rFonts w:cstheme="minorHAnsi"/>
          <w:b/>
          <w:sz w:val="24"/>
          <w:szCs w:val="24"/>
        </w:rPr>
      </w:pPr>
      <w:r w:rsidRPr="00447DCC">
        <w:rPr>
          <w:rFonts w:cstheme="minorHAnsi"/>
          <w:b/>
          <w:sz w:val="24"/>
          <w:szCs w:val="24"/>
        </w:rPr>
        <w:t>Homel</w:t>
      </w:r>
      <w:r w:rsidR="008D1E31" w:rsidRPr="00447DCC">
        <w:rPr>
          <w:rFonts w:cstheme="minorHAnsi"/>
          <w:b/>
          <w:sz w:val="24"/>
          <w:szCs w:val="24"/>
        </w:rPr>
        <w:t>ess/Shelter Prevention or Rapid-Rehousing Programs</w:t>
      </w:r>
    </w:p>
    <w:p w14:paraId="40567EA2" w14:textId="7EFB6950" w:rsidR="00F12E9A" w:rsidRPr="00447DCC" w:rsidRDefault="00F12E9A" w:rsidP="00F12E9A">
      <w:pPr>
        <w:spacing w:line="240" w:lineRule="auto"/>
        <w:rPr>
          <w:rFonts w:cstheme="minorHAnsi"/>
          <w:sz w:val="24"/>
          <w:szCs w:val="24"/>
        </w:rPr>
      </w:pPr>
      <w:r w:rsidRPr="00447DCC">
        <w:rPr>
          <w:rFonts w:cstheme="minorHAnsi"/>
          <w:sz w:val="24"/>
          <w:szCs w:val="24"/>
        </w:rPr>
        <w:t>Rockford Township</w:t>
      </w:r>
      <w:r w:rsidRPr="00447DCC">
        <w:rPr>
          <w:rFonts w:cstheme="minorHAnsi"/>
          <w:sz w:val="24"/>
          <w:szCs w:val="24"/>
        </w:rPr>
        <w:tab/>
      </w:r>
      <w:r w:rsidR="008D1E31" w:rsidRPr="00447DCC">
        <w:rPr>
          <w:rFonts w:cstheme="minorHAnsi"/>
          <w:sz w:val="24"/>
          <w:szCs w:val="24"/>
        </w:rPr>
        <w:t>(prevention &amp; re-housing)</w:t>
      </w:r>
      <w:r w:rsidRPr="00447DCC">
        <w:rPr>
          <w:rFonts w:cstheme="minorHAnsi"/>
          <w:sz w:val="24"/>
          <w:szCs w:val="24"/>
        </w:rPr>
        <w:tab/>
      </w:r>
    </w:p>
    <w:p w14:paraId="5144DFDF" w14:textId="5A48B3AA" w:rsidR="00F12E9A" w:rsidRPr="00447DCC" w:rsidRDefault="00F12E9A" w:rsidP="00F12E9A">
      <w:pPr>
        <w:spacing w:line="240" w:lineRule="auto"/>
        <w:rPr>
          <w:rFonts w:cstheme="minorHAnsi"/>
          <w:sz w:val="24"/>
          <w:szCs w:val="24"/>
        </w:rPr>
      </w:pPr>
      <w:r w:rsidRPr="00447DCC">
        <w:rPr>
          <w:rFonts w:cstheme="minorHAnsi"/>
          <w:sz w:val="24"/>
          <w:szCs w:val="24"/>
        </w:rPr>
        <w:t>City of Rockford Community Action Agency</w:t>
      </w:r>
      <w:r w:rsidR="008D1E31" w:rsidRPr="00447DCC">
        <w:rPr>
          <w:rFonts w:cstheme="minorHAnsi"/>
          <w:sz w:val="24"/>
          <w:szCs w:val="24"/>
        </w:rPr>
        <w:t xml:space="preserve"> (prevention &amp; rehousing)</w:t>
      </w:r>
    </w:p>
    <w:p w14:paraId="5A4D51BD" w14:textId="4E2F4447" w:rsidR="00F12E9A" w:rsidRPr="00447DCC" w:rsidRDefault="00F12E9A" w:rsidP="00F12E9A">
      <w:pPr>
        <w:spacing w:line="240" w:lineRule="auto"/>
        <w:rPr>
          <w:rFonts w:cstheme="minorHAnsi"/>
          <w:sz w:val="24"/>
          <w:szCs w:val="24"/>
        </w:rPr>
      </w:pPr>
      <w:r w:rsidRPr="00447DCC">
        <w:rPr>
          <w:rFonts w:cstheme="minorHAnsi"/>
          <w:sz w:val="24"/>
          <w:szCs w:val="24"/>
        </w:rPr>
        <w:t>YSN/</w:t>
      </w:r>
      <w:r w:rsidR="008F4295" w:rsidRPr="00447DCC">
        <w:rPr>
          <w:rFonts w:cstheme="minorHAnsi"/>
          <w:sz w:val="24"/>
          <w:szCs w:val="24"/>
        </w:rPr>
        <w:t>MELD (</w:t>
      </w:r>
      <w:r w:rsidR="008D1E31" w:rsidRPr="00447DCC">
        <w:rPr>
          <w:rFonts w:cstheme="minorHAnsi"/>
          <w:sz w:val="24"/>
          <w:szCs w:val="24"/>
        </w:rPr>
        <w:t>prevention &amp; rehousing)</w:t>
      </w:r>
    </w:p>
    <w:p w14:paraId="12FFECC7" w14:textId="5AD4D545" w:rsidR="00F12E9A" w:rsidRPr="0022769D" w:rsidRDefault="006639CB" w:rsidP="00F12E9A">
      <w:pPr>
        <w:spacing w:line="240" w:lineRule="auto"/>
        <w:rPr>
          <w:rFonts w:cstheme="minorHAnsi"/>
          <w:sz w:val="24"/>
          <w:szCs w:val="24"/>
        </w:rPr>
      </w:pPr>
      <w:r w:rsidRPr="0022769D">
        <w:rPr>
          <w:rFonts w:cstheme="minorHAnsi"/>
          <w:sz w:val="24"/>
          <w:szCs w:val="24"/>
        </w:rPr>
        <w:t>Veteran’s Path to Hope</w:t>
      </w:r>
      <w:r w:rsidR="008D1E31" w:rsidRPr="0022769D">
        <w:rPr>
          <w:rFonts w:cstheme="minorHAnsi"/>
          <w:sz w:val="24"/>
          <w:szCs w:val="24"/>
        </w:rPr>
        <w:t xml:space="preserve"> (prevention &amp; rehousing)</w:t>
      </w:r>
    </w:p>
    <w:p w14:paraId="3211443D" w14:textId="29D2CEDF" w:rsidR="008D1E31" w:rsidRPr="0022769D" w:rsidRDefault="008D1E31" w:rsidP="00F12E9A">
      <w:pPr>
        <w:spacing w:line="240" w:lineRule="auto"/>
        <w:rPr>
          <w:rFonts w:cstheme="minorHAnsi"/>
          <w:sz w:val="24"/>
          <w:szCs w:val="24"/>
        </w:rPr>
      </w:pPr>
      <w:r w:rsidRPr="0022769D">
        <w:rPr>
          <w:rFonts w:cstheme="minorHAnsi"/>
          <w:sz w:val="24"/>
          <w:szCs w:val="24"/>
        </w:rPr>
        <w:t>Shelter Care Ministries (</w:t>
      </w:r>
      <w:r w:rsidR="008F4295" w:rsidRPr="0022769D">
        <w:rPr>
          <w:rFonts w:cstheme="minorHAnsi"/>
          <w:sz w:val="24"/>
          <w:szCs w:val="24"/>
        </w:rPr>
        <w:t>rapid rehousing</w:t>
      </w:r>
      <w:r w:rsidRPr="0022769D">
        <w:rPr>
          <w:rFonts w:cstheme="minorHAnsi"/>
          <w:sz w:val="24"/>
          <w:szCs w:val="24"/>
        </w:rPr>
        <w:t>)</w:t>
      </w:r>
    </w:p>
    <w:p w14:paraId="17570221" w14:textId="73E51416" w:rsidR="006639CB" w:rsidRPr="0022769D" w:rsidRDefault="006639CB" w:rsidP="00F12E9A">
      <w:pPr>
        <w:spacing w:line="240" w:lineRule="auto"/>
        <w:rPr>
          <w:rFonts w:cstheme="minorHAnsi"/>
          <w:sz w:val="24"/>
          <w:szCs w:val="24"/>
        </w:rPr>
      </w:pPr>
      <w:r w:rsidRPr="0022769D">
        <w:rPr>
          <w:rFonts w:cstheme="minorHAnsi"/>
          <w:sz w:val="24"/>
          <w:szCs w:val="24"/>
        </w:rPr>
        <w:t>Hope Haven</w:t>
      </w:r>
    </w:p>
    <w:p w14:paraId="6345B6CB" w14:textId="77777777" w:rsidR="00F12E9A" w:rsidRPr="00447DCC" w:rsidRDefault="00F12E9A" w:rsidP="00F12E9A">
      <w:pPr>
        <w:rPr>
          <w:rFonts w:cstheme="minorHAnsi"/>
          <w:b/>
          <w:sz w:val="24"/>
          <w:szCs w:val="24"/>
        </w:rPr>
      </w:pPr>
      <w:r w:rsidRPr="00447DCC">
        <w:rPr>
          <w:rFonts w:cstheme="minorHAnsi"/>
          <w:b/>
          <w:sz w:val="24"/>
          <w:szCs w:val="24"/>
        </w:rPr>
        <w:t>Emergency Shelter Programs:</w:t>
      </w:r>
    </w:p>
    <w:p w14:paraId="0482829C" w14:textId="77777777" w:rsidR="00F12E9A" w:rsidRPr="00447DCC" w:rsidRDefault="00F12E9A" w:rsidP="00F12E9A">
      <w:pPr>
        <w:rPr>
          <w:rFonts w:cstheme="minorHAnsi"/>
          <w:sz w:val="24"/>
          <w:szCs w:val="24"/>
        </w:rPr>
      </w:pPr>
      <w:r w:rsidRPr="00447DCC">
        <w:rPr>
          <w:rFonts w:cstheme="minorHAnsi"/>
          <w:sz w:val="24"/>
          <w:szCs w:val="24"/>
        </w:rPr>
        <w:t>Rockford Rescue Mission</w:t>
      </w:r>
    </w:p>
    <w:p w14:paraId="1DD94DA0" w14:textId="77777777" w:rsidR="00F12E9A" w:rsidRPr="00447DCC" w:rsidRDefault="00F12E9A" w:rsidP="00F12E9A">
      <w:pPr>
        <w:rPr>
          <w:rFonts w:cstheme="minorHAnsi"/>
          <w:sz w:val="24"/>
          <w:szCs w:val="24"/>
        </w:rPr>
      </w:pPr>
      <w:r w:rsidRPr="00447DCC">
        <w:rPr>
          <w:rFonts w:cstheme="minorHAnsi"/>
          <w:sz w:val="24"/>
          <w:szCs w:val="24"/>
        </w:rPr>
        <w:t>Remedies Renewing Lives</w:t>
      </w:r>
    </w:p>
    <w:p w14:paraId="3483BA62" w14:textId="669E00D4" w:rsidR="00F12E9A" w:rsidRPr="00447DCC" w:rsidRDefault="00F12E9A" w:rsidP="00F12E9A">
      <w:pPr>
        <w:rPr>
          <w:rFonts w:cstheme="minorHAnsi"/>
          <w:sz w:val="24"/>
          <w:szCs w:val="24"/>
        </w:rPr>
      </w:pPr>
      <w:r w:rsidRPr="00447DCC">
        <w:rPr>
          <w:rFonts w:cstheme="minorHAnsi"/>
          <w:sz w:val="24"/>
          <w:szCs w:val="24"/>
        </w:rPr>
        <w:t>YSN-MELD/Bridge</w:t>
      </w:r>
    </w:p>
    <w:p w14:paraId="3C92117A" w14:textId="32B6940C" w:rsidR="00F12E9A" w:rsidRPr="00447DCC" w:rsidRDefault="00F12E9A" w:rsidP="00F12E9A">
      <w:pPr>
        <w:rPr>
          <w:rFonts w:cstheme="minorHAnsi"/>
          <w:sz w:val="24"/>
          <w:szCs w:val="24"/>
        </w:rPr>
      </w:pPr>
      <w:r w:rsidRPr="00447DCC">
        <w:rPr>
          <w:rFonts w:cstheme="minorHAnsi"/>
          <w:sz w:val="24"/>
          <w:szCs w:val="24"/>
        </w:rPr>
        <w:t>Shelter Care Ministries</w:t>
      </w:r>
    </w:p>
    <w:p w14:paraId="215A585E" w14:textId="193D8B68" w:rsidR="00251FA0" w:rsidRPr="00447DCC" w:rsidRDefault="00251FA0" w:rsidP="00F12E9A">
      <w:pPr>
        <w:rPr>
          <w:rFonts w:cstheme="minorHAnsi"/>
          <w:sz w:val="24"/>
          <w:szCs w:val="24"/>
        </w:rPr>
      </w:pPr>
      <w:r w:rsidRPr="00447DCC">
        <w:rPr>
          <w:rFonts w:cstheme="minorHAnsi"/>
          <w:sz w:val="24"/>
          <w:szCs w:val="24"/>
        </w:rPr>
        <w:t>Hope Haven (</w:t>
      </w:r>
      <w:r w:rsidR="00A44370">
        <w:rPr>
          <w:rFonts w:cstheme="minorHAnsi"/>
          <w:sz w:val="24"/>
          <w:szCs w:val="24"/>
        </w:rPr>
        <w:t>DeKalb</w:t>
      </w:r>
      <w:r w:rsidRPr="00447DCC">
        <w:rPr>
          <w:rFonts w:cstheme="minorHAnsi"/>
          <w:sz w:val="24"/>
          <w:szCs w:val="24"/>
        </w:rPr>
        <w:t>)</w:t>
      </w:r>
    </w:p>
    <w:p w14:paraId="431AB2A3" w14:textId="16EBFCB7" w:rsidR="006639CB" w:rsidRPr="00447DCC" w:rsidRDefault="006639CB" w:rsidP="00F12E9A">
      <w:pPr>
        <w:rPr>
          <w:rFonts w:cstheme="minorHAnsi"/>
          <w:sz w:val="24"/>
          <w:szCs w:val="24"/>
        </w:rPr>
      </w:pPr>
      <w:r w:rsidRPr="00447DCC">
        <w:rPr>
          <w:rFonts w:cstheme="minorHAnsi"/>
          <w:sz w:val="24"/>
          <w:szCs w:val="24"/>
        </w:rPr>
        <w:t>Safe Passages (</w:t>
      </w:r>
      <w:r w:rsidR="00A44370">
        <w:rPr>
          <w:rFonts w:cstheme="minorHAnsi"/>
          <w:sz w:val="24"/>
          <w:szCs w:val="24"/>
        </w:rPr>
        <w:t>DeKalb</w:t>
      </w:r>
      <w:r w:rsidRPr="00447DCC">
        <w:rPr>
          <w:rFonts w:cstheme="minorHAnsi"/>
          <w:sz w:val="24"/>
          <w:szCs w:val="24"/>
        </w:rPr>
        <w:t>)</w:t>
      </w:r>
    </w:p>
    <w:p w14:paraId="4AB540EC" w14:textId="77777777" w:rsidR="00F12E9A" w:rsidRPr="00447DCC" w:rsidRDefault="00F12E9A" w:rsidP="00F12E9A">
      <w:pPr>
        <w:rPr>
          <w:rFonts w:cstheme="minorHAnsi"/>
          <w:b/>
          <w:sz w:val="24"/>
          <w:szCs w:val="24"/>
        </w:rPr>
      </w:pPr>
      <w:r w:rsidRPr="00447DCC">
        <w:rPr>
          <w:rFonts w:cstheme="minorHAnsi"/>
          <w:b/>
          <w:sz w:val="24"/>
          <w:szCs w:val="24"/>
        </w:rPr>
        <w:t>Transitional Housing Programs:</w:t>
      </w:r>
    </w:p>
    <w:p w14:paraId="26888224" w14:textId="77777777" w:rsidR="00F12E9A" w:rsidRPr="00447DCC" w:rsidRDefault="00F12E9A" w:rsidP="00F12E9A">
      <w:pPr>
        <w:rPr>
          <w:rFonts w:cstheme="minorHAnsi"/>
          <w:sz w:val="24"/>
          <w:szCs w:val="24"/>
        </w:rPr>
      </w:pPr>
      <w:r w:rsidRPr="00447DCC">
        <w:rPr>
          <w:rFonts w:cstheme="minorHAnsi"/>
          <w:sz w:val="24"/>
          <w:szCs w:val="24"/>
        </w:rPr>
        <w:t>Carpenter’s Place</w:t>
      </w:r>
    </w:p>
    <w:p w14:paraId="5DF561D6" w14:textId="77777777" w:rsidR="00F12E9A" w:rsidRPr="00447DCC" w:rsidRDefault="00F12E9A" w:rsidP="00F12E9A">
      <w:pPr>
        <w:rPr>
          <w:rFonts w:cstheme="minorHAnsi"/>
          <w:sz w:val="24"/>
          <w:szCs w:val="24"/>
        </w:rPr>
      </w:pPr>
      <w:r w:rsidRPr="00447DCC">
        <w:rPr>
          <w:rFonts w:cstheme="minorHAnsi"/>
          <w:sz w:val="24"/>
          <w:szCs w:val="24"/>
        </w:rPr>
        <w:t>MELD</w:t>
      </w:r>
    </w:p>
    <w:p w14:paraId="29B748E1" w14:textId="77777777" w:rsidR="00F12E9A" w:rsidRPr="00447DCC" w:rsidRDefault="00F12E9A" w:rsidP="00F12E9A">
      <w:pPr>
        <w:rPr>
          <w:rFonts w:cstheme="minorHAnsi"/>
          <w:sz w:val="24"/>
          <w:szCs w:val="24"/>
        </w:rPr>
      </w:pPr>
      <w:r w:rsidRPr="00447DCC">
        <w:rPr>
          <w:rFonts w:cstheme="minorHAnsi"/>
          <w:sz w:val="24"/>
          <w:szCs w:val="24"/>
        </w:rPr>
        <w:t>Shelter Care Ministries</w:t>
      </w:r>
    </w:p>
    <w:p w14:paraId="7773960F" w14:textId="45416991" w:rsidR="00F12E9A" w:rsidRPr="00447DCC" w:rsidRDefault="00F12E9A" w:rsidP="00F12E9A">
      <w:pPr>
        <w:rPr>
          <w:rFonts w:cstheme="minorHAnsi"/>
          <w:sz w:val="24"/>
          <w:szCs w:val="24"/>
        </w:rPr>
      </w:pPr>
      <w:r w:rsidRPr="00447DCC">
        <w:rPr>
          <w:rFonts w:cstheme="minorHAnsi"/>
          <w:sz w:val="24"/>
          <w:szCs w:val="24"/>
        </w:rPr>
        <w:t>Salvation Army- Woman’s Restorative Justice Program</w:t>
      </w:r>
    </w:p>
    <w:p w14:paraId="797BBB9C" w14:textId="7D79D783" w:rsidR="00F12E9A" w:rsidRPr="00447DCC" w:rsidRDefault="00F12E9A" w:rsidP="00F12E9A">
      <w:pPr>
        <w:rPr>
          <w:rFonts w:cstheme="minorHAnsi"/>
          <w:sz w:val="24"/>
          <w:szCs w:val="24"/>
        </w:rPr>
      </w:pPr>
      <w:proofErr w:type="spellStart"/>
      <w:r w:rsidRPr="00447DCC">
        <w:rPr>
          <w:rFonts w:cstheme="minorHAnsi"/>
          <w:sz w:val="24"/>
          <w:szCs w:val="24"/>
        </w:rPr>
        <w:t>Rosecrance</w:t>
      </w:r>
      <w:proofErr w:type="spellEnd"/>
      <w:r w:rsidRPr="00447DCC">
        <w:rPr>
          <w:rFonts w:cstheme="minorHAnsi"/>
          <w:sz w:val="24"/>
          <w:szCs w:val="24"/>
        </w:rPr>
        <w:t xml:space="preserve"> Grant per Diem (Veterans)</w:t>
      </w:r>
    </w:p>
    <w:p w14:paraId="2850B1BD" w14:textId="77777777" w:rsidR="00F12E9A" w:rsidRPr="00447DCC" w:rsidRDefault="00F12E9A" w:rsidP="00F12E9A">
      <w:pPr>
        <w:rPr>
          <w:rFonts w:cstheme="minorHAnsi"/>
          <w:b/>
          <w:sz w:val="24"/>
          <w:szCs w:val="24"/>
        </w:rPr>
      </w:pPr>
      <w:r w:rsidRPr="00447DCC">
        <w:rPr>
          <w:rFonts w:cstheme="minorHAnsi"/>
          <w:b/>
          <w:sz w:val="24"/>
          <w:szCs w:val="24"/>
        </w:rPr>
        <w:t>Permanent Supportive Housing</w:t>
      </w:r>
    </w:p>
    <w:p w14:paraId="3ABF75E7" w14:textId="77777777" w:rsidR="00F12E9A" w:rsidRPr="00447DCC" w:rsidRDefault="00F12E9A" w:rsidP="00F12E9A">
      <w:pPr>
        <w:rPr>
          <w:rFonts w:cstheme="minorHAnsi"/>
          <w:sz w:val="24"/>
          <w:szCs w:val="24"/>
        </w:rPr>
      </w:pPr>
      <w:r w:rsidRPr="00447DCC">
        <w:rPr>
          <w:rFonts w:cstheme="minorHAnsi"/>
          <w:sz w:val="24"/>
          <w:szCs w:val="24"/>
        </w:rPr>
        <w:t>Carpenter’s Place</w:t>
      </w:r>
    </w:p>
    <w:p w14:paraId="5E1AFB61" w14:textId="77777777" w:rsidR="00F12E9A" w:rsidRPr="00447DCC" w:rsidRDefault="00F12E9A" w:rsidP="00F12E9A">
      <w:pPr>
        <w:rPr>
          <w:rFonts w:cstheme="minorHAnsi"/>
          <w:sz w:val="24"/>
          <w:szCs w:val="24"/>
        </w:rPr>
      </w:pPr>
      <w:r w:rsidRPr="00447DCC">
        <w:rPr>
          <w:rFonts w:cstheme="minorHAnsi"/>
          <w:sz w:val="24"/>
          <w:szCs w:val="24"/>
        </w:rPr>
        <w:lastRenderedPageBreak/>
        <w:t>Shelter Care Ministries</w:t>
      </w:r>
    </w:p>
    <w:p w14:paraId="4C2A979F" w14:textId="77777777" w:rsidR="00F12E9A" w:rsidRPr="00447DCC" w:rsidRDefault="00F12E9A" w:rsidP="00F12E9A">
      <w:pPr>
        <w:rPr>
          <w:rFonts w:cstheme="minorHAnsi"/>
          <w:sz w:val="24"/>
          <w:szCs w:val="24"/>
        </w:rPr>
      </w:pPr>
      <w:proofErr w:type="spellStart"/>
      <w:r w:rsidRPr="00447DCC">
        <w:rPr>
          <w:rFonts w:cstheme="minorHAnsi"/>
          <w:sz w:val="24"/>
          <w:szCs w:val="24"/>
        </w:rPr>
        <w:t>Rosecrance</w:t>
      </w:r>
      <w:proofErr w:type="spellEnd"/>
    </w:p>
    <w:p w14:paraId="1907915F" w14:textId="0AF1F773" w:rsidR="00F12E9A" w:rsidRPr="00447DCC" w:rsidRDefault="00F12E9A" w:rsidP="00F12E9A">
      <w:pPr>
        <w:rPr>
          <w:rFonts w:cstheme="minorHAnsi"/>
          <w:sz w:val="24"/>
          <w:szCs w:val="24"/>
        </w:rPr>
      </w:pPr>
      <w:r w:rsidRPr="00447DCC">
        <w:rPr>
          <w:rFonts w:cstheme="minorHAnsi"/>
          <w:sz w:val="24"/>
          <w:szCs w:val="24"/>
        </w:rPr>
        <w:t>Zion Development</w:t>
      </w:r>
    </w:p>
    <w:p w14:paraId="7FAEA96D" w14:textId="2C6FF0E0" w:rsidR="00251FA0" w:rsidRPr="00447DCC" w:rsidRDefault="00251FA0" w:rsidP="00F12E9A">
      <w:pPr>
        <w:rPr>
          <w:rFonts w:cstheme="minorHAnsi"/>
          <w:sz w:val="24"/>
          <w:szCs w:val="24"/>
        </w:rPr>
      </w:pPr>
      <w:r w:rsidRPr="00447DCC">
        <w:rPr>
          <w:rFonts w:cstheme="minorHAnsi"/>
          <w:sz w:val="24"/>
          <w:szCs w:val="24"/>
        </w:rPr>
        <w:t xml:space="preserve">Housing Authority of </w:t>
      </w:r>
      <w:r w:rsidR="00A44370">
        <w:rPr>
          <w:rFonts w:cstheme="minorHAnsi"/>
          <w:sz w:val="24"/>
          <w:szCs w:val="24"/>
        </w:rPr>
        <w:t>DeKalb</w:t>
      </w:r>
      <w:r w:rsidRPr="00447DCC">
        <w:rPr>
          <w:rFonts w:cstheme="minorHAnsi"/>
          <w:sz w:val="24"/>
          <w:szCs w:val="24"/>
        </w:rPr>
        <w:t xml:space="preserve"> County (S+C/PSH)</w:t>
      </w:r>
    </w:p>
    <w:p w14:paraId="52609E7C" w14:textId="3BB3C040" w:rsidR="00F12E9A" w:rsidRPr="00447DCC" w:rsidRDefault="00F12E9A" w:rsidP="00F12E9A">
      <w:pPr>
        <w:rPr>
          <w:rFonts w:cstheme="minorHAnsi"/>
          <w:b/>
          <w:sz w:val="24"/>
          <w:szCs w:val="24"/>
        </w:rPr>
      </w:pPr>
      <w:r w:rsidRPr="00447DCC">
        <w:rPr>
          <w:rFonts w:cstheme="minorHAnsi"/>
          <w:b/>
          <w:sz w:val="24"/>
          <w:szCs w:val="24"/>
        </w:rPr>
        <w:t>Permanent (subsidized) Housing (Partners)</w:t>
      </w:r>
    </w:p>
    <w:p w14:paraId="5FACE4FE" w14:textId="73814EE0" w:rsidR="00F12E9A" w:rsidRPr="00447DCC" w:rsidRDefault="00F12E9A" w:rsidP="00F12E9A">
      <w:pPr>
        <w:rPr>
          <w:rFonts w:cstheme="minorHAnsi"/>
          <w:sz w:val="24"/>
          <w:szCs w:val="24"/>
        </w:rPr>
      </w:pPr>
      <w:r w:rsidRPr="00447DCC">
        <w:rPr>
          <w:rFonts w:cstheme="minorHAnsi"/>
          <w:sz w:val="24"/>
          <w:szCs w:val="24"/>
        </w:rPr>
        <w:t>Rockford Housing Authority</w:t>
      </w:r>
    </w:p>
    <w:p w14:paraId="42BBE28F" w14:textId="05071121" w:rsidR="00F12E9A" w:rsidRDefault="00F12E9A" w:rsidP="00F12E9A">
      <w:pPr>
        <w:rPr>
          <w:rFonts w:cstheme="minorHAnsi"/>
          <w:sz w:val="24"/>
          <w:szCs w:val="24"/>
        </w:rPr>
      </w:pPr>
      <w:r w:rsidRPr="00447DCC">
        <w:rPr>
          <w:rFonts w:cstheme="minorHAnsi"/>
          <w:sz w:val="24"/>
          <w:szCs w:val="24"/>
        </w:rPr>
        <w:t>Winnebago County Housing Authority</w:t>
      </w:r>
      <w:r w:rsidR="00C7569D">
        <w:rPr>
          <w:rFonts w:cstheme="minorHAnsi"/>
          <w:sz w:val="24"/>
          <w:szCs w:val="24"/>
        </w:rPr>
        <w:t xml:space="preserve"> (Boone County Housing Authority)</w:t>
      </w:r>
    </w:p>
    <w:p w14:paraId="6C251D35" w14:textId="6A697E6F" w:rsidR="006F2757" w:rsidRPr="00447DCC" w:rsidRDefault="006F2757" w:rsidP="00F12E9A">
      <w:pPr>
        <w:rPr>
          <w:rFonts w:cstheme="minorHAnsi"/>
          <w:sz w:val="24"/>
          <w:szCs w:val="24"/>
        </w:rPr>
      </w:pPr>
      <w:r w:rsidRPr="00447DCC">
        <w:rPr>
          <w:rFonts w:cstheme="minorHAnsi"/>
          <w:sz w:val="24"/>
          <w:szCs w:val="24"/>
        </w:rPr>
        <w:t xml:space="preserve">Housing Authority of </w:t>
      </w:r>
      <w:r w:rsidR="00A44370">
        <w:rPr>
          <w:rFonts w:cstheme="minorHAnsi"/>
          <w:sz w:val="24"/>
          <w:szCs w:val="24"/>
        </w:rPr>
        <w:t>DeKalb</w:t>
      </w:r>
      <w:r w:rsidRPr="00447DCC">
        <w:rPr>
          <w:rFonts w:cstheme="minorHAnsi"/>
          <w:sz w:val="24"/>
          <w:szCs w:val="24"/>
        </w:rPr>
        <w:t xml:space="preserve"> County</w:t>
      </w:r>
    </w:p>
    <w:p w14:paraId="557945C3" w14:textId="609FB6D0" w:rsidR="00F12E9A" w:rsidRPr="00447DCC" w:rsidRDefault="00F12E9A" w:rsidP="00F12E9A">
      <w:pPr>
        <w:rPr>
          <w:rFonts w:cstheme="minorHAnsi"/>
          <w:sz w:val="24"/>
          <w:szCs w:val="24"/>
        </w:rPr>
      </w:pPr>
      <w:r w:rsidRPr="00447DCC">
        <w:rPr>
          <w:rFonts w:cstheme="minorHAnsi"/>
          <w:sz w:val="24"/>
          <w:szCs w:val="24"/>
        </w:rPr>
        <w:t>Veteran’s Administration-HUD VASH</w:t>
      </w:r>
      <w:r w:rsidR="00251FA0" w:rsidRPr="00447DCC">
        <w:rPr>
          <w:rFonts w:cstheme="minorHAnsi"/>
          <w:sz w:val="24"/>
          <w:szCs w:val="24"/>
        </w:rPr>
        <w:t xml:space="preserve"> (RHA, WCHA, BCHA, </w:t>
      </w:r>
      <w:proofErr w:type="gramStart"/>
      <w:r w:rsidR="00251FA0" w:rsidRPr="00447DCC">
        <w:rPr>
          <w:rFonts w:cstheme="minorHAnsi"/>
          <w:sz w:val="24"/>
          <w:szCs w:val="24"/>
        </w:rPr>
        <w:t>HACD</w:t>
      </w:r>
      <w:proofErr w:type="gramEnd"/>
      <w:r w:rsidR="00251FA0" w:rsidRPr="00447DCC">
        <w:rPr>
          <w:rFonts w:cstheme="minorHAnsi"/>
          <w:sz w:val="24"/>
          <w:szCs w:val="24"/>
        </w:rPr>
        <w:t>)</w:t>
      </w:r>
    </w:p>
    <w:p w14:paraId="551EE8A1" w14:textId="4E6AEB02" w:rsidR="00F12E9A" w:rsidRPr="00447DCC" w:rsidRDefault="008D1E31" w:rsidP="00F12E9A">
      <w:pPr>
        <w:rPr>
          <w:rFonts w:cstheme="minorHAnsi"/>
          <w:b/>
          <w:sz w:val="24"/>
          <w:szCs w:val="24"/>
        </w:rPr>
      </w:pPr>
      <w:r w:rsidRPr="00447DCC">
        <w:rPr>
          <w:rFonts w:cstheme="minorHAnsi"/>
          <w:b/>
          <w:sz w:val="24"/>
          <w:szCs w:val="24"/>
        </w:rPr>
        <w:t xml:space="preserve">Non-Housing </w:t>
      </w:r>
      <w:r w:rsidR="00F12E9A" w:rsidRPr="00447DCC">
        <w:rPr>
          <w:rFonts w:cstheme="minorHAnsi"/>
          <w:b/>
          <w:sz w:val="24"/>
          <w:szCs w:val="24"/>
        </w:rPr>
        <w:t>Community Partners</w:t>
      </w:r>
    </w:p>
    <w:p w14:paraId="382AB714" w14:textId="436AC60F" w:rsidR="00F12E9A" w:rsidRPr="00447DCC" w:rsidRDefault="00C7569D" w:rsidP="00F12E9A">
      <w:pPr>
        <w:rPr>
          <w:rFonts w:cstheme="minorHAnsi"/>
          <w:sz w:val="24"/>
          <w:szCs w:val="24"/>
        </w:rPr>
      </w:pPr>
      <w:r>
        <w:rPr>
          <w:rFonts w:cstheme="minorHAnsi"/>
          <w:sz w:val="24"/>
          <w:szCs w:val="24"/>
        </w:rPr>
        <w:t>Local government officials</w:t>
      </w:r>
    </w:p>
    <w:p w14:paraId="46270ECC" w14:textId="3A6F97C4" w:rsidR="00F12E9A" w:rsidRDefault="00C7569D" w:rsidP="00F12E9A">
      <w:pPr>
        <w:rPr>
          <w:rFonts w:cstheme="minorHAnsi"/>
          <w:sz w:val="24"/>
          <w:szCs w:val="24"/>
        </w:rPr>
      </w:pPr>
      <w:r>
        <w:rPr>
          <w:rFonts w:cstheme="minorHAnsi"/>
          <w:sz w:val="24"/>
          <w:szCs w:val="24"/>
        </w:rPr>
        <w:t>CDBG/HOME/ESG Entitlement Jurisdictions</w:t>
      </w:r>
    </w:p>
    <w:p w14:paraId="661E1158" w14:textId="0BC51E5E" w:rsidR="00C7569D" w:rsidRDefault="00C7569D" w:rsidP="00F12E9A">
      <w:pPr>
        <w:rPr>
          <w:rFonts w:cstheme="minorHAnsi"/>
          <w:sz w:val="24"/>
          <w:szCs w:val="24"/>
        </w:rPr>
      </w:pPr>
      <w:r>
        <w:rPr>
          <w:rFonts w:cstheme="minorHAnsi"/>
          <w:sz w:val="24"/>
          <w:szCs w:val="24"/>
        </w:rPr>
        <w:t>Law Enforcement</w:t>
      </w:r>
    </w:p>
    <w:p w14:paraId="242ABE63" w14:textId="24BF58DD" w:rsidR="00C7569D" w:rsidRDefault="00C7569D" w:rsidP="00F12E9A">
      <w:pPr>
        <w:rPr>
          <w:rFonts w:cstheme="minorHAnsi"/>
          <w:sz w:val="24"/>
          <w:szCs w:val="24"/>
        </w:rPr>
      </w:pPr>
      <w:r>
        <w:rPr>
          <w:rFonts w:cstheme="minorHAnsi"/>
          <w:sz w:val="24"/>
          <w:szCs w:val="24"/>
        </w:rPr>
        <w:t>Local Jails</w:t>
      </w:r>
    </w:p>
    <w:p w14:paraId="5BC0CAA9" w14:textId="0E823771" w:rsidR="00C7569D" w:rsidRDefault="00C7569D" w:rsidP="00F12E9A">
      <w:pPr>
        <w:rPr>
          <w:rFonts w:cstheme="minorHAnsi"/>
          <w:sz w:val="24"/>
          <w:szCs w:val="24"/>
        </w:rPr>
      </w:pPr>
      <w:r>
        <w:rPr>
          <w:rFonts w:cstheme="minorHAnsi"/>
          <w:sz w:val="24"/>
          <w:szCs w:val="24"/>
        </w:rPr>
        <w:t>Hospitals</w:t>
      </w:r>
    </w:p>
    <w:p w14:paraId="34959A4E" w14:textId="06085B60" w:rsidR="00C7569D" w:rsidRDefault="00C7569D" w:rsidP="00F12E9A">
      <w:pPr>
        <w:rPr>
          <w:rFonts w:cstheme="minorHAnsi"/>
          <w:sz w:val="24"/>
          <w:szCs w:val="24"/>
        </w:rPr>
      </w:pPr>
      <w:r>
        <w:rPr>
          <w:rFonts w:cstheme="minorHAnsi"/>
          <w:sz w:val="24"/>
          <w:szCs w:val="24"/>
        </w:rPr>
        <w:t>EMS/Crisis Response team</w:t>
      </w:r>
    </w:p>
    <w:p w14:paraId="09A61A6A" w14:textId="46E7EFA3" w:rsidR="00C7569D" w:rsidRDefault="00C7569D" w:rsidP="00F12E9A">
      <w:pPr>
        <w:rPr>
          <w:rFonts w:cstheme="minorHAnsi"/>
          <w:sz w:val="24"/>
          <w:szCs w:val="24"/>
        </w:rPr>
      </w:pPr>
      <w:r>
        <w:rPr>
          <w:rFonts w:cstheme="minorHAnsi"/>
          <w:sz w:val="24"/>
          <w:szCs w:val="24"/>
        </w:rPr>
        <w:t>Mental Health Organizations</w:t>
      </w:r>
    </w:p>
    <w:p w14:paraId="4AE12A17" w14:textId="1EFC7626" w:rsidR="00C7569D" w:rsidRDefault="00C7569D" w:rsidP="00F12E9A">
      <w:pPr>
        <w:rPr>
          <w:rFonts w:cstheme="minorHAnsi"/>
          <w:sz w:val="24"/>
          <w:szCs w:val="24"/>
        </w:rPr>
      </w:pPr>
      <w:r>
        <w:rPr>
          <w:rFonts w:cstheme="minorHAnsi"/>
          <w:sz w:val="24"/>
          <w:szCs w:val="24"/>
        </w:rPr>
        <w:t>Substance abuse providers</w:t>
      </w:r>
    </w:p>
    <w:p w14:paraId="564D4381" w14:textId="507A2B31" w:rsidR="00C7569D" w:rsidRDefault="00C7569D" w:rsidP="00F12E9A">
      <w:pPr>
        <w:rPr>
          <w:rFonts w:cstheme="minorHAnsi"/>
          <w:sz w:val="24"/>
          <w:szCs w:val="24"/>
        </w:rPr>
      </w:pPr>
      <w:r>
        <w:rPr>
          <w:rFonts w:cstheme="minorHAnsi"/>
          <w:sz w:val="24"/>
          <w:szCs w:val="24"/>
        </w:rPr>
        <w:t>Affordable housing developers</w:t>
      </w:r>
    </w:p>
    <w:p w14:paraId="79D7CD0A" w14:textId="2D907DB9" w:rsidR="00C7569D" w:rsidRDefault="00C7569D" w:rsidP="00F12E9A">
      <w:pPr>
        <w:rPr>
          <w:rFonts w:cstheme="minorHAnsi"/>
          <w:sz w:val="24"/>
          <w:szCs w:val="24"/>
        </w:rPr>
      </w:pPr>
      <w:r>
        <w:rPr>
          <w:rFonts w:cstheme="minorHAnsi"/>
          <w:sz w:val="24"/>
          <w:szCs w:val="24"/>
        </w:rPr>
        <w:t>Disability advocates</w:t>
      </w:r>
    </w:p>
    <w:p w14:paraId="1B340078" w14:textId="22F00162" w:rsidR="00C7569D" w:rsidRPr="00447DCC" w:rsidRDefault="00C7569D" w:rsidP="00F12E9A">
      <w:pPr>
        <w:rPr>
          <w:rFonts w:cstheme="minorHAnsi"/>
          <w:sz w:val="24"/>
          <w:szCs w:val="24"/>
        </w:rPr>
      </w:pPr>
      <w:r>
        <w:rPr>
          <w:rFonts w:cstheme="minorHAnsi"/>
          <w:sz w:val="24"/>
          <w:szCs w:val="24"/>
        </w:rPr>
        <w:t>Non CoC Funded Youth Homeless Organizations</w:t>
      </w:r>
    </w:p>
    <w:sectPr w:rsidR="00C7569D" w:rsidRPr="00447DC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14D2" w14:textId="77777777" w:rsidR="0046266E" w:rsidRDefault="0046266E" w:rsidP="006A01EF">
      <w:pPr>
        <w:spacing w:after="0" w:line="240" w:lineRule="auto"/>
      </w:pPr>
      <w:r>
        <w:separator/>
      </w:r>
    </w:p>
  </w:endnote>
  <w:endnote w:type="continuationSeparator" w:id="0">
    <w:p w14:paraId="110F63EB" w14:textId="77777777" w:rsidR="0046266E" w:rsidRDefault="0046266E" w:rsidP="006A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78023"/>
      <w:docPartObj>
        <w:docPartGallery w:val="Page Numbers (Bottom of Page)"/>
        <w:docPartUnique/>
      </w:docPartObj>
    </w:sdtPr>
    <w:sdtEndPr>
      <w:rPr>
        <w:noProof/>
      </w:rPr>
    </w:sdtEndPr>
    <w:sdtContent>
      <w:p w14:paraId="68E88640" w14:textId="151D2C3F" w:rsidR="00B66BD4" w:rsidRDefault="00B66BD4">
        <w:pPr>
          <w:pStyle w:val="Footer"/>
          <w:jc w:val="right"/>
        </w:pPr>
        <w:r>
          <w:fldChar w:fldCharType="begin"/>
        </w:r>
        <w:r>
          <w:instrText xml:space="preserve"> PAGE   \* MERGEFORMAT </w:instrText>
        </w:r>
        <w:r>
          <w:fldChar w:fldCharType="separate"/>
        </w:r>
        <w:r w:rsidR="00F5221D">
          <w:rPr>
            <w:noProof/>
          </w:rPr>
          <w:t>16</w:t>
        </w:r>
        <w:r>
          <w:rPr>
            <w:noProof/>
          </w:rPr>
          <w:fldChar w:fldCharType="end"/>
        </w:r>
      </w:p>
    </w:sdtContent>
  </w:sdt>
  <w:p w14:paraId="187CF92A" w14:textId="5BF3A27E" w:rsidR="00B66BD4" w:rsidRDefault="00B66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6EB3F" w14:textId="77777777" w:rsidR="0046266E" w:rsidRDefault="0046266E" w:rsidP="006A01EF">
      <w:pPr>
        <w:spacing w:after="0" w:line="240" w:lineRule="auto"/>
      </w:pPr>
      <w:r>
        <w:separator/>
      </w:r>
    </w:p>
  </w:footnote>
  <w:footnote w:type="continuationSeparator" w:id="0">
    <w:p w14:paraId="2D511833" w14:textId="77777777" w:rsidR="0046266E" w:rsidRDefault="0046266E" w:rsidP="006A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BBC"/>
    <w:multiLevelType w:val="hybridMultilevel"/>
    <w:tmpl w:val="238885A0"/>
    <w:lvl w:ilvl="0" w:tplc="D430C8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6070F"/>
    <w:multiLevelType w:val="hybridMultilevel"/>
    <w:tmpl w:val="FAF8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876B2"/>
    <w:multiLevelType w:val="hybridMultilevel"/>
    <w:tmpl w:val="33363058"/>
    <w:lvl w:ilvl="0" w:tplc="225C9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5207CA"/>
    <w:multiLevelType w:val="hybridMultilevel"/>
    <w:tmpl w:val="14181C26"/>
    <w:lvl w:ilvl="0" w:tplc="D430C8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B2BAB"/>
    <w:multiLevelType w:val="hybridMultilevel"/>
    <w:tmpl w:val="16CCF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B3EDC"/>
    <w:multiLevelType w:val="hybridMultilevel"/>
    <w:tmpl w:val="89E46B1E"/>
    <w:lvl w:ilvl="0" w:tplc="FBF484D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85160"/>
    <w:multiLevelType w:val="multilevel"/>
    <w:tmpl w:val="417A7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C100E"/>
    <w:multiLevelType w:val="hybridMultilevel"/>
    <w:tmpl w:val="7B107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11BAE"/>
    <w:multiLevelType w:val="hybridMultilevel"/>
    <w:tmpl w:val="534C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734DD"/>
    <w:multiLevelType w:val="hybridMultilevel"/>
    <w:tmpl w:val="7EC606D4"/>
    <w:lvl w:ilvl="0" w:tplc="D430C8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0339B"/>
    <w:multiLevelType w:val="multilevel"/>
    <w:tmpl w:val="0E2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02F74"/>
    <w:multiLevelType w:val="multilevel"/>
    <w:tmpl w:val="5E60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D662E9"/>
    <w:multiLevelType w:val="hybridMultilevel"/>
    <w:tmpl w:val="B07036B4"/>
    <w:lvl w:ilvl="0" w:tplc="D430C8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311E6"/>
    <w:multiLevelType w:val="hybridMultilevel"/>
    <w:tmpl w:val="0E261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2"/>
  </w:num>
  <w:num w:numId="5">
    <w:abstractNumId w:val="7"/>
  </w:num>
  <w:num w:numId="6">
    <w:abstractNumId w:val="1"/>
  </w:num>
  <w:num w:numId="7">
    <w:abstractNumId w:val="2"/>
  </w:num>
  <w:num w:numId="8">
    <w:abstractNumId w:val="6"/>
  </w:num>
  <w:num w:numId="9">
    <w:abstractNumId w:val="11"/>
  </w:num>
  <w:num w:numId="10">
    <w:abstractNumId w:val="5"/>
  </w:num>
  <w:num w:numId="11">
    <w:abstractNumId w:val="4"/>
  </w:num>
  <w:num w:numId="12">
    <w:abstractNumId w:val="1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EF"/>
    <w:rsid w:val="000417B4"/>
    <w:rsid w:val="000418C4"/>
    <w:rsid w:val="000702C8"/>
    <w:rsid w:val="000715CA"/>
    <w:rsid w:val="00075CF3"/>
    <w:rsid w:val="00084D3A"/>
    <w:rsid w:val="000C0F12"/>
    <w:rsid w:val="000C487D"/>
    <w:rsid w:val="000C6D8C"/>
    <w:rsid w:val="000E281C"/>
    <w:rsid w:val="000E75CC"/>
    <w:rsid w:val="000F33AD"/>
    <w:rsid w:val="000F5FFA"/>
    <w:rsid w:val="00121658"/>
    <w:rsid w:val="00161453"/>
    <w:rsid w:val="00164B93"/>
    <w:rsid w:val="00164BA6"/>
    <w:rsid w:val="00164E9E"/>
    <w:rsid w:val="001661D0"/>
    <w:rsid w:val="00170EC5"/>
    <w:rsid w:val="00176D00"/>
    <w:rsid w:val="00191A3A"/>
    <w:rsid w:val="001A0570"/>
    <w:rsid w:val="001A34AD"/>
    <w:rsid w:val="001B4249"/>
    <w:rsid w:val="001C1A23"/>
    <w:rsid w:val="001C1A27"/>
    <w:rsid w:val="001D018C"/>
    <w:rsid w:val="001E04CB"/>
    <w:rsid w:val="001E35AA"/>
    <w:rsid w:val="001E59C0"/>
    <w:rsid w:val="00211FA9"/>
    <w:rsid w:val="002224D4"/>
    <w:rsid w:val="002230F3"/>
    <w:rsid w:val="0022769D"/>
    <w:rsid w:val="0023765A"/>
    <w:rsid w:val="00241B96"/>
    <w:rsid w:val="002432E1"/>
    <w:rsid w:val="00243788"/>
    <w:rsid w:val="002469E1"/>
    <w:rsid w:val="00251FA0"/>
    <w:rsid w:val="0025413A"/>
    <w:rsid w:val="002727FC"/>
    <w:rsid w:val="002942C6"/>
    <w:rsid w:val="0029509F"/>
    <w:rsid w:val="00296FF1"/>
    <w:rsid w:val="002A1A79"/>
    <w:rsid w:val="002A503F"/>
    <w:rsid w:val="002C0686"/>
    <w:rsid w:val="002E1314"/>
    <w:rsid w:val="002E20AF"/>
    <w:rsid w:val="003019ED"/>
    <w:rsid w:val="00306255"/>
    <w:rsid w:val="00307500"/>
    <w:rsid w:val="0031738E"/>
    <w:rsid w:val="003265D3"/>
    <w:rsid w:val="00334A6F"/>
    <w:rsid w:val="00335B17"/>
    <w:rsid w:val="0035025A"/>
    <w:rsid w:val="00350B51"/>
    <w:rsid w:val="003A1AC7"/>
    <w:rsid w:val="003A3BA3"/>
    <w:rsid w:val="003A6E9F"/>
    <w:rsid w:val="003C3EBE"/>
    <w:rsid w:val="003C501C"/>
    <w:rsid w:val="003C50AC"/>
    <w:rsid w:val="003D1E8F"/>
    <w:rsid w:val="003D2234"/>
    <w:rsid w:val="003D456F"/>
    <w:rsid w:val="003E1339"/>
    <w:rsid w:val="003E76FC"/>
    <w:rsid w:val="003F724F"/>
    <w:rsid w:val="003F7CEF"/>
    <w:rsid w:val="00422492"/>
    <w:rsid w:val="00425037"/>
    <w:rsid w:val="004272D9"/>
    <w:rsid w:val="0043091B"/>
    <w:rsid w:val="0044539E"/>
    <w:rsid w:val="00447DCC"/>
    <w:rsid w:val="00450D03"/>
    <w:rsid w:val="00451D30"/>
    <w:rsid w:val="00455B91"/>
    <w:rsid w:val="00460C9F"/>
    <w:rsid w:val="0046266E"/>
    <w:rsid w:val="00463D1D"/>
    <w:rsid w:val="00467EF1"/>
    <w:rsid w:val="00473E16"/>
    <w:rsid w:val="00476B4F"/>
    <w:rsid w:val="00493D51"/>
    <w:rsid w:val="00496055"/>
    <w:rsid w:val="004A75D1"/>
    <w:rsid w:val="004B19E3"/>
    <w:rsid w:val="004C15DF"/>
    <w:rsid w:val="004D2896"/>
    <w:rsid w:val="004D3AE3"/>
    <w:rsid w:val="004D784E"/>
    <w:rsid w:val="0050761F"/>
    <w:rsid w:val="00512053"/>
    <w:rsid w:val="00513FDE"/>
    <w:rsid w:val="005159F9"/>
    <w:rsid w:val="005166DC"/>
    <w:rsid w:val="005206EA"/>
    <w:rsid w:val="00532079"/>
    <w:rsid w:val="00537EB7"/>
    <w:rsid w:val="00541E1C"/>
    <w:rsid w:val="00551E43"/>
    <w:rsid w:val="005553BF"/>
    <w:rsid w:val="00555FE1"/>
    <w:rsid w:val="00557018"/>
    <w:rsid w:val="005647A1"/>
    <w:rsid w:val="00580856"/>
    <w:rsid w:val="00590187"/>
    <w:rsid w:val="00594D47"/>
    <w:rsid w:val="005A6771"/>
    <w:rsid w:val="005C10FD"/>
    <w:rsid w:val="005D6EA9"/>
    <w:rsid w:val="005E1955"/>
    <w:rsid w:val="006025C3"/>
    <w:rsid w:val="006125F2"/>
    <w:rsid w:val="006144B1"/>
    <w:rsid w:val="00621DB0"/>
    <w:rsid w:val="00624CAB"/>
    <w:rsid w:val="0063070D"/>
    <w:rsid w:val="00637AFB"/>
    <w:rsid w:val="00641629"/>
    <w:rsid w:val="00642027"/>
    <w:rsid w:val="00644C2B"/>
    <w:rsid w:val="00650214"/>
    <w:rsid w:val="00655A2F"/>
    <w:rsid w:val="006639CB"/>
    <w:rsid w:val="00663A81"/>
    <w:rsid w:val="006970B0"/>
    <w:rsid w:val="006A01EF"/>
    <w:rsid w:val="006A1C85"/>
    <w:rsid w:val="006A7770"/>
    <w:rsid w:val="006B280B"/>
    <w:rsid w:val="006E43B3"/>
    <w:rsid w:val="006E742D"/>
    <w:rsid w:val="006F101C"/>
    <w:rsid w:val="006F2757"/>
    <w:rsid w:val="006F3E33"/>
    <w:rsid w:val="006F6DC0"/>
    <w:rsid w:val="007128D1"/>
    <w:rsid w:val="0072029E"/>
    <w:rsid w:val="00723F3C"/>
    <w:rsid w:val="00727998"/>
    <w:rsid w:val="007354B5"/>
    <w:rsid w:val="00736703"/>
    <w:rsid w:val="00745791"/>
    <w:rsid w:val="00781B47"/>
    <w:rsid w:val="007A2160"/>
    <w:rsid w:val="007B3547"/>
    <w:rsid w:val="007B506D"/>
    <w:rsid w:val="007B6C38"/>
    <w:rsid w:val="007C7123"/>
    <w:rsid w:val="007D21F6"/>
    <w:rsid w:val="007D2B7E"/>
    <w:rsid w:val="007D38AC"/>
    <w:rsid w:val="007D61D7"/>
    <w:rsid w:val="007E6BD7"/>
    <w:rsid w:val="007F0C69"/>
    <w:rsid w:val="007F732C"/>
    <w:rsid w:val="007F73B0"/>
    <w:rsid w:val="008013CC"/>
    <w:rsid w:val="00805D9B"/>
    <w:rsid w:val="008179C5"/>
    <w:rsid w:val="008350FC"/>
    <w:rsid w:val="0084502D"/>
    <w:rsid w:val="00847042"/>
    <w:rsid w:val="008644B4"/>
    <w:rsid w:val="00867570"/>
    <w:rsid w:val="00875737"/>
    <w:rsid w:val="008940DF"/>
    <w:rsid w:val="008953AF"/>
    <w:rsid w:val="008C394B"/>
    <w:rsid w:val="008D06BA"/>
    <w:rsid w:val="008D1E31"/>
    <w:rsid w:val="008D2379"/>
    <w:rsid w:val="008D58BB"/>
    <w:rsid w:val="008E66D4"/>
    <w:rsid w:val="008E7E4C"/>
    <w:rsid w:val="008F4295"/>
    <w:rsid w:val="009130C3"/>
    <w:rsid w:val="009609BF"/>
    <w:rsid w:val="00991CE9"/>
    <w:rsid w:val="009A1E35"/>
    <w:rsid w:val="009F0F26"/>
    <w:rsid w:val="009F2BC7"/>
    <w:rsid w:val="009F725E"/>
    <w:rsid w:val="00A01A54"/>
    <w:rsid w:val="00A07B42"/>
    <w:rsid w:val="00A1307D"/>
    <w:rsid w:val="00A25962"/>
    <w:rsid w:val="00A378D9"/>
    <w:rsid w:val="00A44370"/>
    <w:rsid w:val="00A50378"/>
    <w:rsid w:val="00A5236D"/>
    <w:rsid w:val="00A571E5"/>
    <w:rsid w:val="00A64DCC"/>
    <w:rsid w:val="00A75A8F"/>
    <w:rsid w:val="00A774CA"/>
    <w:rsid w:val="00A86858"/>
    <w:rsid w:val="00A86E85"/>
    <w:rsid w:val="00AA70BE"/>
    <w:rsid w:val="00AD17DD"/>
    <w:rsid w:val="00AD7BC4"/>
    <w:rsid w:val="00AF24EB"/>
    <w:rsid w:val="00AF2CB0"/>
    <w:rsid w:val="00B111E2"/>
    <w:rsid w:val="00B268D9"/>
    <w:rsid w:val="00B55A07"/>
    <w:rsid w:val="00B572F6"/>
    <w:rsid w:val="00B647F1"/>
    <w:rsid w:val="00B66BD4"/>
    <w:rsid w:val="00B8052A"/>
    <w:rsid w:val="00B9208F"/>
    <w:rsid w:val="00B945E1"/>
    <w:rsid w:val="00BA3961"/>
    <w:rsid w:val="00BB1022"/>
    <w:rsid w:val="00BC172F"/>
    <w:rsid w:val="00BD0F6C"/>
    <w:rsid w:val="00BD2CBC"/>
    <w:rsid w:val="00BF1349"/>
    <w:rsid w:val="00C031B3"/>
    <w:rsid w:val="00C073BA"/>
    <w:rsid w:val="00C13AFC"/>
    <w:rsid w:val="00C167E6"/>
    <w:rsid w:val="00C42374"/>
    <w:rsid w:val="00C42C5B"/>
    <w:rsid w:val="00C501C5"/>
    <w:rsid w:val="00C62DB4"/>
    <w:rsid w:val="00C7569D"/>
    <w:rsid w:val="00C80608"/>
    <w:rsid w:val="00C817BC"/>
    <w:rsid w:val="00C83EE7"/>
    <w:rsid w:val="00C95F61"/>
    <w:rsid w:val="00CB0C78"/>
    <w:rsid w:val="00CD41E4"/>
    <w:rsid w:val="00CD7F5F"/>
    <w:rsid w:val="00CE17E6"/>
    <w:rsid w:val="00CE4882"/>
    <w:rsid w:val="00CF0AD9"/>
    <w:rsid w:val="00D3536A"/>
    <w:rsid w:val="00D43C99"/>
    <w:rsid w:val="00D501D6"/>
    <w:rsid w:val="00D5411E"/>
    <w:rsid w:val="00D5457F"/>
    <w:rsid w:val="00D6737F"/>
    <w:rsid w:val="00D72794"/>
    <w:rsid w:val="00D76D99"/>
    <w:rsid w:val="00D94D92"/>
    <w:rsid w:val="00DA6CD1"/>
    <w:rsid w:val="00DB224F"/>
    <w:rsid w:val="00DF4E35"/>
    <w:rsid w:val="00DF540C"/>
    <w:rsid w:val="00DF66CB"/>
    <w:rsid w:val="00E04E8B"/>
    <w:rsid w:val="00E16996"/>
    <w:rsid w:val="00E36236"/>
    <w:rsid w:val="00E5111B"/>
    <w:rsid w:val="00E577D0"/>
    <w:rsid w:val="00E70A3F"/>
    <w:rsid w:val="00E7333B"/>
    <w:rsid w:val="00EA0B64"/>
    <w:rsid w:val="00EB2FF2"/>
    <w:rsid w:val="00EB6541"/>
    <w:rsid w:val="00EC2FD9"/>
    <w:rsid w:val="00EC7EF9"/>
    <w:rsid w:val="00ED08BF"/>
    <w:rsid w:val="00EE26BF"/>
    <w:rsid w:val="00EE7947"/>
    <w:rsid w:val="00F0160F"/>
    <w:rsid w:val="00F124E1"/>
    <w:rsid w:val="00F12E9A"/>
    <w:rsid w:val="00F164CC"/>
    <w:rsid w:val="00F1753C"/>
    <w:rsid w:val="00F21CC3"/>
    <w:rsid w:val="00F5221D"/>
    <w:rsid w:val="00F554D3"/>
    <w:rsid w:val="00F64A63"/>
    <w:rsid w:val="00F8287E"/>
    <w:rsid w:val="00F83CFD"/>
    <w:rsid w:val="00F84D67"/>
    <w:rsid w:val="00F85EAD"/>
    <w:rsid w:val="00FA7E2C"/>
    <w:rsid w:val="00FD5366"/>
    <w:rsid w:val="00FE17FC"/>
    <w:rsid w:val="00FE4C2F"/>
    <w:rsid w:val="00FF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777D0A"/>
  <w15:docId w15:val="{DD74B9DE-0884-4DE5-A6ED-8D30A170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6A01EF"/>
    <w:pPr>
      <w:autoSpaceDE w:val="0"/>
      <w:autoSpaceDN w:val="0"/>
      <w:adjustRightInd w:val="0"/>
      <w:spacing w:after="0" w:line="281" w:lineRule="atLeast"/>
    </w:pPr>
    <w:rPr>
      <w:rFonts w:ascii="Calibri" w:hAnsi="Calibri"/>
      <w:sz w:val="24"/>
      <w:szCs w:val="24"/>
    </w:rPr>
  </w:style>
  <w:style w:type="character" w:customStyle="1" w:styleId="A2">
    <w:name w:val="A2"/>
    <w:uiPriority w:val="99"/>
    <w:rsid w:val="006A01EF"/>
    <w:rPr>
      <w:rFonts w:cs="Calibri"/>
      <w:b/>
      <w:bCs/>
      <w:color w:val="000000"/>
    </w:rPr>
  </w:style>
  <w:style w:type="paragraph" w:customStyle="1" w:styleId="Pa2">
    <w:name w:val="Pa2"/>
    <w:basedOn w:val="Normal"/>
    <w:next w:val="Normal"/>
    <w:uiPriority w:val="99"/>
    <w:rsid w:val="006A01EF"/>
    <w:pPr>
      <w:autoSpaceDE w:val="0"/>
      <w:autoSpaceDN w:val="0"/>
      <w:adjustRightInd w:val="0"/>
      <w:spacing w:after="0" w:line="201" w:lineRule="atLeast"/>
    </w:pPr>
    <w:rPr>
      <w:rFonts w:ascii="Calibri" w:hAnsi="Calibri"/>
      <w:sz w:val="24"/>
      <w:szCs w:val="24"/>
    </w:rPr>
  </w:style>
  <w:style w:type="paragraph" w:customStyle="1" w:styleId="Pa3">
    <w:name w:val="Pa3"/>
    <w:basedOn w:val="Normal"/>
    <w:next w:val="Normal"/>
    <w:uiPriority w:val="99"/>
    <w:rsid w:val="006A01EF"/>
    <w:pPr>
      <w:autoSpaceDE w:val="0"/>
      <w:autoSpaceDN w:val="0"/>
      <w:adjustRightInd w:val="0"/>
      <w:spacing w:after="0" w:line="201" w:lineRule="atLeast"/>
    </w:pPr>
    <w:rPr>
      <w:rFonts w:ascii="Calibri" w:hAnsi="Calibri"/>
      <w:sz w:val="24"/>
      <w:szCs w:val="24"/>
    </w:rPr>
  </w:style>
  <w:style w:type="character" w:customStyle="1" w:styleId="A5">
    <w:name w:val="A5"/>
    <w:uiPriority w:val="99"/>
    <w:rsid w:val="006A01EF"/>
    <w:rPr>
      <w:rFonts w:cs="Calibri"/>
      <w:b/>
      <w:bCs/>
      <w:color w:val="000000"/>
      <w:sz w:val="20"/>
      <w:szCs w:val="20"/>
      <w:u w:val="single"/>
    </w:rPr>
  </w:style>
  <w:style w:type="character" w:customStyle="1" w:styleId="A3">
    <w:name w:val="A3"/>
    <w:uiPriority w:val="99"/>
    <w:rsid w:val="006A01EF"/>
    <w:rPr>
      <w:rFonts w:cs="Calibri"/>
      <w:color w:val="000000"/>
      <w:sz w:val="20"/>
      <w:szCs w:val="20"/>
    </w:rPr>
  </w:style>
  <w:style w:type="paragraph" w:customStyle="1" w:styleId="Default">
    <w:name w:val="Default"/>
    <w:rsid w:val="006A01EF"/>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6A01EF"/>
    <w:pPr>
      <w:spacing w:line="201" w:lineRule="atLeast"/>
    </w:pPr>
    <w:rPr>
      <w:rFonts w:cstheme="minorBidi"/>
      <w:color w:val="auto"/>
    </w:rPr>
  </w:style>
  <w:style w:type="paragraph" w:styleId="Header">
    <w:name w:val="header"/>
    <w:basedOn w:val="Normal"/>
    <w:link w:val="HeaderChar"/>
    <w:uiPriority w:val="99"/>
    <w:unhideWhenUsed/>
    <w:rsid w:val="006A0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1EF"/>
  </w:style>
  <w:style w:type="paragraph" w:styleId="Footer">
    <w:name w:val="footer"/>
    <w:basedOn w:val="Normal"/>
    <w:link w:val="FooterChar"/>
    <w:uiPriority w:val="99"/>
    <w:unhideWhenUsed/>
    <w:rsid w:val="006A0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1EF"/>
  </w:style>
  <w:style w:type="paragraph" w:styleId="BalloonText">
    <w:name w:val="Balloon Text"/>
    <w:basedOn w:val="Normal"/>
    <w:link w:val="BalloonTextChar"/>
    <w:uiPriority w:val="99"/>
    <w:semiHidden/>
    <w:unhideWhenUsed/>
    <w:rsid w:val="00B55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A07"/>
    <w:rPr>
      <w:rFonts w:ascii="Tahoma" w:hAnsi="Tahoma" w:cs="Tahoma"/>
      <w:sz w:val="16"/>
      <w:szCs w:val="16"/>
    </w:rPr>
  </w:style>
  <w:style w:type="paragraph" w:styleId="ListParagraph">
    <w:name w:val="List Paragraph"/>
    <w:basedOn w:val="Normal"/>
    <w:uiPriority w:val="34"/>
    <w:qFormat/>
    <w:rsid w:val="007D61D7"/>
    <w:pPr>
      <w:ind w:left="720"/>
      <w:contextualSpacing/>
    </w:pPr>
    <w:rPr>
      <w:rFonts w:ascii="Calibri" w:eastAsia="Calibri" w:hAnsi="Calibri" w:cs="Times New Roman"/>
    </w:rPr>
  </w:style>
  <w:style w:type="character" w:styleId="Hyperlink">
    <w:name w:val="Hyperlink"/>
    <w:basedOn w:val="DefaultParagraphFont"/>
    <w:uiPriority w:val="99"/>
    <w:unhideWhenUsed/>
    <w:rsid w:val="00164BA6"/>
    <w:rPr>
      <w:color w:val="0563C1"/>
      <w:u w:val="single"/>
    </w:rPr>
  </w:style>
  <w:style w:type="paragraph" w:styleId="NoSpacing">
    <w:name w:val="No Spacing"/>
    <w:uiPriority w:val="1"/>
    <w:qFormat/>
    <w:rsid w:val="00CF0AD9"/>
    <w:pPr>
      <w:spacing w:after="0" w:line="240" w:lineRule="auto"/>
    </w:pPr>
  </w:style>
  <w:style w:type="paragraph" w:styleId="NormalWeb">
    <w:name w:val="Normal (Web)"/>
    <w:basedOn w:val="Normal"/>
    <w:uiPriority w:val="99"/>
    <w:semiHidden/>
    <w:unhideWhenUsed/>
    <w:rsid w:val="000F5F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5139">
      <w:bodyDiv w:val="1"/>
      <w:marLeft w:val="0"/>
      <w:marRight w:val="0"/>
      <w:marTop w:val="0"/>
      <w:marBottom w:val="0"/>
      <w:divBdr>
        <w:top w:val="none" w:sz="0" w:space="0" w:color="auto"/>
        <w:left w:val="none" w:sz="0" w:space="0" w:color="auto"/>
        <w:bottom w:val="none" w:sz="0" w:space="0" w:color="auto"/>
        <w:right w:val="none" w:sz="0" w:space="0" w:color="auto"/>
      </w:divBdr>
    </w:div>
    <w:div w:id="470102949">
      <w:bodyDiv w:val="1"/>
      <w:marLeft w:val="0"/>
      <w:marRight w:val="0"/>
      <w:marTop w:val="0"/>
      <w:marBottom w:val="0"/>
      <w:divBdr>
        <w:top w:val="none" w:sz="0" w:space="0" w:color="auto"/>
        <w:left w:val="none" w:sz="0" w:space="0" w:color="auto"/>
        <w:bottom w:val="none" w:sz="0" w:space="0" w:color="auto"/>
        <w:right w:val="none" w:sz="0" w:space="0" w:color="auto"/>
      </w:divBdr>
    </w:div>
    <w:div w:id="615841812">
      <w:bodyDiv w:val="1"/>
      <w:marLeft w:val="0"/>
      <w:marRight w:val="0"/>
      <w:marTop w:val="0"/>
      <w:marBottom w:val="0"/>
      <w:divBdr>
        <w:top w:val="none" w:sz="0" w:space="0" w:color="auto"/>
        <w:left w:val="none" w:sz="0" w:space="0" w:color="auto"/>
        <w:bottom w:val="none" w:sz="0" w:space="0" w:color="auto"/>
        <w:right w:val="none" w:sz="0" w:space="0" w:color="auto"/>
      </w:divBdr>
    </w:div>
    <w:div w:id="1009215079">
      <w:bodyDiv w:val="1"/>
      <w:marLeft w:val="0"/>
      <w:marRight w:val="0"/>
      <w:marTop w:val="0"/>
      <w:marBottom w:val="0"/>
      <w:divBdr>
        <w:top w:val="none" w:sz="0" w:space="0" w:color="auto"/>
        <w:left w:val="none" w:sz="0" w:space="0" w:color="auto"/>
        <w:bottom w:val="none" w:sz="0" w:space="0" w:color="auto"/>
        <w:right w:val="none" w:sz="0" w:space="0" w:color="auto"/>
      </w:divBdr>
    </w:div>
    <w:div w:id="1119837739">
      <w:bodyDiv w:val="1"/>
      <w:marLeft w:val="0"/>
      <w:marRight w:val="0"/>
      <w:marTop w:val="0"/>
      <w:marBottom w:val="0"/>
      <w:divBdr>
        <w:top w:val="none" w:sz="0" w:space="0" w:color="auto"/>
        <w:left w:val="none" w:sz="0" w:space="0" w:color="auto"/>
        <w:bottom w:val="none" w:sz="0" w:space="0" w:color="auto"/>
        <w:right w:val="none" w:sz="0" w:space="0" w:color="auto"/>
      </w:divBdr>
    </w:div>
    <w:div w:id="1312099021">
      <w:bodyDiv w:val="1"/>
      <w:marLeft w:val="0"/>
      <w:marRight w:val="0"/>
      <w:marTop w:val="0"/>
      <w:marBottom w:val="0"/>
      <w:divBdr>
        <w:top w:val="none" w:sz="0" w:space="0" w:color="auto"/>
        <w:left w:val="none" w:sz="0" w:space="0" w:color="auto"/>
        <w:bottom w:val="none" w:sz="0" w:space="0" w:color="auto"/>
        <w:right w:val="none" w:sz="0" w:space="0" w:color="auto"/>
      </w:divBdr>
    </w:div>
    <w:div w:id="1954433012">
      <w:bodyDiv w:val="1"/>
      <w:marLeft w:val="0"/>
      <w:marRight w:val="0"/>
      <w:marTop w:val="0"/>
      <w:marBottom w:val="0"/>
      <w:divBdr>
        <w:top w:val="none" w:sz="0" w:space="0" w:color="auto"/>
        <w:left w:val="none" w:sz="0" w:space="0" w:color="auto"/>
        <w:bottom w:val="none" w:sz="0" w:space="0" w:color="auto"/>
        <w:right w:val="none" w:sz="0" w:space="0" w:color="auto"/>
      </w:divBdr>
    </w:div>
    <w:div w:id="204763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bgadministration@rockfordil.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ich.gov/resources/uploads/asset_library/USICH_OpeningDoors_Amendment2015_FINAL.pdf" TargetMode="External"/><Relationship Id="rId5" Type="http://schemas.openxmlformats.org/officeDocument/2006/relationships/webSettings" Target="webSettings.xml"/><Relationship Id="rId10" Type="http://schemas.openxmlformats.org/officeDocument/2006/relationships/hyperlink" Target="https://www.usich.gov/goals/chronic" TargetMode="External"/><Relationship Id="rId4" Type="http://schemas.openxmlformats.org/officeDocument/2006/relationships/settings" Target="settings.xml"/><Relationship Id="rId9" Type="http://schemas.openxmlformats.org/officeDocument/2006/relationships/hyperlink" Target="https://www.usich.gov/goals/veter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D47E9-C2D2-489A-92C4-B5541BCC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5755</Words>
  <Characters>32808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City of Rockford</Company>
  <LinksUpToDate>false</LinksUpToDate>
  <CharactersWithSpaces>38487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Fetters</dc:creator>
  <cp:lastModifiedBy>Angie Walker</cp:lastModifiedBy>
  <cp:revision>10</cp:revision>
  <cp:lastPrinted>2019-12-12T18:22:00Z</cp:lastPrinted>
  <dcterms:created xsi:type="dcterms:W3CDTF">2021-07-08T16:57:00Z</dcterms:created>
  <dcterms:modified xsi:type="dcterms:W3CDTF">2021-09-14T19:22:00Z</dcterms:modified>
</cp:coreProperties>
</file>